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54C54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94E45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861E66" w:rsidRDefault="00861E66">
      <w:pPr>
        <w:rPr>
          <w:rFonts w:ascii="Times New Roman"/>
          <w:sz w:val="6"/>
        </w:rPr>
        <w:sectPr w:rsidR="00861E66">
          <w:headerReference w:type="default" r:id="rId7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9B19D5" w:rsidP="000B7D5F">
      <w:pPr>
        <w:ind w:left="142"/>
        <w:jc w:val="center"/>
        <w:rPr>
          <w:sz w:val="26"/>
        </w:rPr>
        <w:sectPr w:rsidR="00861E66" w:rsidSect="00BC525D">
          <w:type w:val="continuous"/>
          <w:pgSz w:w="11910" w:h="16840"/>
          <w:pgMar w:top="700" w:right="980" w:bottom="280" w:left="1540" w:header="720" w:footer="720" w:gutter="0"/>
          <w:cols w:num="2" w:space="1361" w:equalWidth="0">
            <w:col w:w="1985" w:space="1361"/>
            <w:col w:w="6044"/>
          </w:cols>
        </w:sectPr>
      </w:pPr>
      <w:bookmarkStart w:id="0" w:name="_Hlk1890378"/>
      <w:r w:rsidRPr="009B19D5">
        <w:rPr>
          <w:w w:val="105"/>
          <w:sz w:val="32"/>
          <w:szCs w:val="32"/>
        </w:rPr>
        <w:t>SEMANA</w:t>
      </w:r>
      <w:r w:rsidR="00BC525D">
        <w:rPr>
          <w:w w:val="105"/>
          <w:sz w:val="32"/>
          <w:szCs w:val="32"/>
        </w:rPr>
        <w:t xml:space="preserve"> </w:t>
      </w:r>
      <w:r w:rsidR="003E7408">
        <w:rPr>
          <w:w w:val="105"/>
          <w:sz w:val="32"/>
          <w:szCs w:val="32"/>
        </w:rPr>
        <w:t>1</w:t>
      </w:r>
      <w:r w:rsidR="001B1F2F">
        <w:rPr>
          <w:w w:val="105"/>
          <w:sz w:val="32"/>
          <w:szCs w:val="32"/>
        </w:rPr>
        <w:t>1</w:t>
      </w:r>
      <w:r w:rsidR="008323A8">
        <w:br w:type="column"/>
      </w:r>
      <w:r w:rsidR="001B1F2F">
        <w:rPr>
          <w:w w:val="110"/>
          <w:sz w:val="26"/>
        </w:rPr>
        <w:t>EQUILÍBRIO QUÍMICO</w:t>
      </w:r>
      <w:r w:rsidR="00655BB4">
        <w:rPr>
          <w:w w:val="110"/>
          <w:sz w:val="26"/>
        </w:rPr>
        <w:t xml:space="preserve"> – </w:t>
      </w:r>
      <w:r w:rsidR="001B1F2F">
        <w:rPr>
          <w:w w:val="110"/>
          <w:sz w:val="26"/>
        </w:rPr>
        <w:t>CONSTANTES DE EQUILÍBRIO E QUANTIDADES NO EQUILÍBRIO</w:t>
      </w:r>
    </w:p>
    <w:bookmarkEnd w:id="0"/>
    <w:p w:rsidR="00861E66" w:rsidRDefault="00CC7486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14EBF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CC7486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E51CF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861E66" w:rsidRDefault="00861E66">
      <w:pPr>
        <w:spacing w:line="20" w:lineRule="exact"/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FD4622" w:rsidRDefault="00FD4622" w:rsidP="00FD4622">
      <w:pPr>
        <w:adjustRightInd w:val="0"/>
        <w:ind w:left="426" w:hanging="426"/>
        <w:jc w:val="both"/>
        <w:rPr>
          <w:rFonts w:ascii="Arial" w:hAnsi="Arial" w:cs="Arial"/>
          <w:b/>
        </w:rPr>
      </w:pPr>
    </w:p>
    <w:p w:rsidR="00147015" w:rsidRDefault="00147015" w:rsidP="00147015">
      <w:pPr>
        <w:ind w:left="426" w:hanging="426"/>
        <w:jc w:val="both"/>
        <w:rPr>
          <w:rFonts w:ascii="Arial" w:hAnsi="Arial" w:cs="Arial"/>
        </w:rPr>
      </w:pPr>
      <w:bookmarkStart w:id="1" w:name="_Hlk536633523"/>
      <w:bookmarkStart w:id="2" w:name="_Hlk536633628"/>
      <w:bookmarkStart w:id="3" w:name="_Hlk536634850"/>
      <w:bookmarkStart w:id="4" w:name="_Hlk536715044"/>
      <w:bookmarkStart w:id="5" w:name="_Hlk536634261"/>
      <w:bookmarkStart w:id="6" w:name="_Hlk536711195"/>
      <w:bookmarkStart w:id="7" w:name="_Hlk536715216"/>
      <w:bookmarkStart w:id="8" w:name="_Hlk536706212"/>
      <w:bookmarkStart w:id="9" w:name="_Hlk536697885"/>
      <w:bookmarkStart w:id="10" w:name="_Hlk536698354"/>
      <w:bookmarkStart w:id="11" w:name="_Hlk536698455"/>
      <w:bookmarkStart w:id="12" w:name="_Hlk536699165"/>
      <w:bookmarkStart w:id="13" w:name="_Hlk536704467"/>
      <w:bookmarkStart w:id="14" w:name="_Hlk536704588"/>
      <w:bookmarkStart w:id="15" w:name="_Hlk536686974"/>
      <w:bookmarkStart w:id="16" w:name="_Hlk536638455"/>
      <w:bookmarkStart w:id="17" w:name="_Hlk536631854"/>
      <w:bookmarkStart w:id="18" w:name="_Hlk536690734"/>
      <w:bookmarkStart w:id="19" w:name="_Hlk536691499"/>
      <w:bookmarkStart w:id="20" w:name="_Hlk536693849"/>
      <w:bookmarkStart w:id="21" w:name="_Hlk536695626"/>
      <w:bookmarkStart w:id="22" w:name="_Hlk536695948"/>
      <w:bookmarkStart w:id="23" w:name="_Hlk536696327"/>
      <w:bookmarkEnd w:id="1"/>
      <w:bookmarkEnd w:id="2"/>
      <w:r>
        <w:rPr>
          <w:rFonts w:ascii="Arial" w:eastAsia="Calibri" w:hAnsi="Arial" w:cs="Arial"/>
          <w:b/>
          <w:bCs/>
        </w:rPr>
        <w:t>01</w:t>
      </w:r>
      <w:r>
        <w:rPr>
          <w:rFonts w:ascii="Arial" w:eastAsia="Calibri" w:hAnsi="Arial" w:cs="Arial"/>
          <w:b/>
          <w:bCs/>
          <w:lang w:eastAsia="en-US"/>
        </w:rPr>
        <w:t xml:space="preserve">. </w:t>
      </w:r>
      <w:r>
        <w:rPr>
          <w:rFonts w:ascii="Arial" w:hAnsi="Arial" w:cs="Arial"/>
        </w:rPr>
        <w:t xml:space="preserve">Quando 0,050 mol de um </w:t>
      </w:r>
      <w:r w:rsidR="00255760">
        <w:rPr>
          <w:rFonts w:ascii="Arial" w:hAnsi="Arial" w:cs="Arial"/>
        </w:rPr>
        <w:t>ácido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HA</w:t>
      </w:r>
      <w:r>
        <w:rPr>
          <w:rFonts w:ascii="Arial" w:hAnsi="Arial" w:cs="Arial"/>
        </w:rPr>
        <w:t xml:space="preserve"> foi dissolvido em quantidade de água suficiente para obter 1,00 litro de solução, constatou-se que o </w:t>
      </w:r>
      <w:r>
        <w:rPr>
          <w:rFonts w:ascii="Arial" w:hAnsi="Arial" w:cs="Arial"/>
          <w:b/>
        </w:rPr>
        <w:t>pH</w:t>
      </w:r>
      <w:r>
        <w:rPr>
          <w:rFonts w:ascii="Arial" w:hAnsi="Arial" w:cs="Arial"/>
        </w:rPr>
        <w:t xml:space="preserve"> resultante foi igual a 2,00.</w:t>
      </w:r>
    </w:p>
    <w:p w:rsidR="00147015" w:rsidRDefault="00147015" w:rsidP="00147015">
      <w:pPr>
        <w:overflowPunct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Qual a concentração de íons </w:t>
      </w:r>
      <w:r>
        <w:rPr>
          <w:rFonts w:ascii="Arial" w:hAnsi="Arial" w:cs="Arial"/>
          <w:b/>
        </w:rPr>
        <w:t>H</w:t>
      </w:r>
      <w:r>
        <w:rPr>
          <w:rFonts w:ascii="Arial" w:hAnsi="Arial" w:cs="Arial"/>
          <w:b/>
          <w:vertAlign w:val="superscript"/>
        </w:rPr>
        <w:t>+</w:t>
      </w:r>
      <w:r>
        <w:rPr>
          <w:rFonts w:ascii="Arial" w:hAnsi="Arial" w:cs="Arial"/>
        </w:rPr>
        <w:t xml:space="preserve"> na solução?</w:t>
      </w:r>
    </w:p>
    <w:p w:rsidR="00147015" w:rsidRDefault="00147015" w:rsidP="00147015">
      <w:pPr>
        <w:overflowPunct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Qual o valor da constante de ionização </w:t>
      </w:r>
      <w:r>
        <w:rPr>
          <w:rFonts w:ascii="Arial" w:hAnsi="Arial" w:cs="Arial"/>
          <w:b/>
        </w:rPr>
        <w:t>(Ka)</w:t>
      </w:r>
      <w:r>
        <w:rPr>
          <w:rFonts w:ascii="Arial" w:hAnsi="Arial" w:cs="Arial"/>
        </w:rPr>
        <w:t xml:space="preserve"> do </w:t>
      </w:r>
      <w:r w:rsidR="00255760">
        <w:rPr>
          <w:rFonts w:ascii="Arial" w:hAnsi="Arial" w:cs="Arial"/>
        </w:rPr>
        <w:t>ácido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HA</w:t>
      </w:r>
      <w:r>
        <w:rPr>
          <w:rFonts w:ascii="Arial" w:hAnsi="Arial" w:cs="Arial"/>
        </w:rPr>
        <w:t xml:space="preserve">? </w:t>
      </w:r>
    </w:p>
    <w:p w:rsidR="00147015" w:rsidRDefault="00147015" w:rsidP="00147015">
      <w:pPr>
        <w:ind w:left="-1276" w:firstLine="1276"/>
        <w:rPr>
          <w:rFonts w:ascii="Arial" w:hAnsi="Arial" w:cs="Arial"/>
        </w:rPr>
      </w:pPr>
    </w:p>
    <w:p w:rsidR="001B1F2F" w:rsidRDefault="001B1F2F" w:rsidP="001B1F2F">
      <w:pPr>
        <w:ind w:left="426" w:hanging="42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</w:t>
      </w:r>
      <w:r w:rsidR="003278D2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</w:rPr>
        <w:t>A constante de ionização do</w:t>
      </w:r>
      <w:r>
        <w:rPr>
          <w:rFonts w:ascii="Arial" w:hAnsi="Arial" w:cs="Arial"/>
          <w:b/>
          <w:color w:val="000000"/>
        </w:rPr>
        <w:t xml:space="preserve"> HCN </w:t>
      </w:r>
      <w:r>
        <w:rPr>
          <w:rFonts w:ascii="Arial" w:hAnsi="Arial" w:cs="Arial"/>
          <w:color w:val="000000"/>
        </w:rPr>
        <w:t>é igual a 7,2. 10</w:t>
      </w:r>
      <w:r>
        <w:rPr>
          <w:rFonts w:ascii="Arial" w:hAnsi="Arial" w:cs="Arial"/>
          <w:color w:val="000000"/>
          <w:vertAlign w:val="superscript"/>
        </w:rPr>
        <w:t xml:space="preserve">–10 </w:t>
      </w:r>
      <w:r>
        <w:rPr>
          <w:rFonts w:ascii="Arial" w:hAnsi="Arial" w:cs="Arial"/>
          <w:color w:val="000000"/>
        </w:rPr>
        <w:t>mol/L, a certa temperatura. Calcular o grau de ionização do</w:t>
      </w:r>
      <w:r>
        <w:rPr>
          <w:rFonts w:ascii="Arial" w:hAnsi="Arial" w:cs="Arial"/>
          <w:b/>
          <w:color w:val="000000"/>
        </w:rPr>
        <w:t xml:space="preserve"> HCN </w:t>
      </w:r>
      <w:r>
        <w:rPr>
          <w:rFonts w:ascii="Arial" w:hAnsi="Arial" w:cs="Arial"/>
          <w:color w:val="000000"/>
        </w:rPr>
        <w:t>numa solução 0,2 mol/L, nessa temperatura, e as concentrações molares das espécies presentes no equilíbrio.</w:t>
      </w:r>
    </w:p>
    <w:p w:rsidR="001B1F2F" w:rsidRDefault="001B1F2F" w:rsidP="001B1F2F">
      <w:pPr>
        <w:ind w:left="426" w:hanging="426"/>
        <w:jc w:val="both"/>
        <w:rPr>
          <w:rFonts w:ascii="Arial" w:hAnsi="Arial" w:cs="Arial"/>
          <w:b/>
          <w:color w:val="000000"/>
        </w:rPr>
      </w:pPr>
    </w:p>
    <w:p w:rsidR="001B1F2F" w:rsidRDefault="001B1F2F" w:rsidP="001B1F2F">
      <w:pPr>
        <w:ind w:left="426" w:hanging="426"/>
        <w:jc w:val="both"/>
        <w:rPr>
          <w:rFonts w:ascii="Arial" w:eastAsia="Calibri" w:hAnsi="Arial" w:cs="Times New Roman"/>
        </w:rPr>
      </w:pPr>
      <w:r>
        <w:rPr>
          <w:rFonts w:ascii="Arial" w:eastAsia="Calibri" w:hAnsi="Arial"/>
          <w:b/>
          <w:bCs/>
        </w:rPr>
        <w:t>0</w:t>
      </w:r>
      <w:r w:rsidR="003278D2">
        <w:rPr>
          <w:rFonts w:ascii="Arial" w:eastAsia="Calibri" w:hAnsi="Arial"/>
          <w:b/>
          <w:bCs/>
        </w:rPr>
        <w:t>3</w:t>
      </w:r>
      <w:r>
        <w:rPr>
          <w:rFonts w:ascii="Arial" w:eastAsia="Calibri" w:hAnsi="Arial"/>
          <w:b/>
          <w:bCs/>
        </w:rPr>
        <w:t xml:space="preserve">. </w:t>
      </w:r>
      <w:r>
        <w:rPr>
          <w:rFonts w:ascii="Arial" w:eastAsia="Calibri" w:hAnsi="Arial"/>
        </w:rPr>
        <w:t xml:space="preserve">O composto </w:t>
      </w:r>
      <w:r>
        <w:rPr>
          <w:rFonts w:ascii="Arial" w:eastAsia="Calibri" w:hAnsi="Arial"/>
          <w:b/>
        </w:rPr>
        <w:t>A</w:t>
      </w:r>
      <w:r>
        <w:rPr>
          <w:rFonts w:ascii="Arial" w:eastAsia="Calibri" w:hAnsi="Arial"/>
          <w:b/>
          <w:vertAlign w:val="subscript"/>
        </w:rPr>
        <w:t>2</w:t>
      </w:r>
      <w:r>
        <w:rPr>
          <w:rFonts w:ascii="Arial" w:eastAsia="Calibri" w:hAnsi="Arial"/>
          <w:b/>
        </w:rPr>
        <w:t>B</w:t>
      </w:r>
      <w:r>
        <w:rPr>
          <w:rFonts w:ascii="Arial" w:eastAsia="Calibri" w:hAnsi="Arial"/>
          <w:b/>
          <w:vertAlign w:val="subscript"/>
        </w:rPr>
        <w:t>4(g)</w:t>
      </w:r>
      <w:r>
        <w:rPr>
          <w:rFonts w:ascii="Arial" w:eastAsia="Calibri" w:hAnsi="Arial"/>
        </w:rPr>
        <w:t xml:space="preserve"> dissocia-se a 200 °C em </w:t>
      </w:r>
      <w:r>
        <w:rPr>
          <w:rFonts w:ascii="Arial" w:eastAsia="Calibri" w:hAnsi="Arial"/>
          <w:b/>
        </w:rPr>
        <w:t>AB</w:t>
      </w:r>
      <w:r>
        <w:rPr>
          <w:rFonts w:ascii="Arial" w:eastAsia="Calibri" w:hAnsi="Arial"/>
          <w:b/>
          <w:vertAlign w:val="subscript"/>
        </w:rPr>
        <w:t xml:space="preserve">2(g) </w:t>
      </w:r>
      <w:r>
        <w:rPr>
          <w:rFonts w:ascii="Arial" w:eastAsia="Calibri" w:hAnsi="Arial"/>
        </w:rPr>
        <w:t xml:space="preserve">exclusivamente com um </w:t>
      </w:r>
      <w:r>
        <w:rPr>
          <w:rFonts w:ascii="Arial" w:eastAsia="Calibri" w:hAnsi="Arial"/>
          <w:b/>
        </w:rPr>
        <w:t>K</w:t>
      </w:r>
      <w:r>
        <w:rPr>
          <w:rFonts w:ascii="Arial" w:eastAsia="Calibri" w:hAnsi="Arial"/>
          <w:b/>
          <w:vertAlign w:val="subscript"/>
        </w:rPr>
        <w:t>c</w:t>
      </w:r>
      <w:r>
        <w:rPr>
          <w:rFonts w:ascii="Arial" w:eastAsia="Calibri" w:hAnsi="Arial"/>
        </w:rPr>
        <w:t xml:space="preserve"> = 16. Coloca-se 1 mol de </w:t>
      </w:r>
      <w:r>
        <w:rPr>
          <w:rFonts w:ascii="Arial" w:eastAsia="Calibri" w:hAnsi="Arial"/>
          <w:b/>
        </w:rPr>
        <w:t>A</w:t>
      </w:r>
      <w:r>
        <w:rPr>
          <w:rFonts w:ascii="Arial" w:eastAsia="Calibri" w:hAnsi="Arial"/>
          <w:b/>
          <w:vertAlign w:val="subscript"/>
        </w:rPr>
        <w:t>2</w:t>
      </w:r>
      <w:r>
        <w:rPr>
          <w:rFonts w:ascii="Arial" w:eastAsia="Calibri" w:hAnsi="Arial"/>
          <w:b/>
        </w:rPr>
        <w:t>B</w:t>
      </w:r>
      <w:r>
        <w:rPr>
          <w:rFonts w:ascii="Arial" w:eastAsia="Calibri" w:hAnsi="Arial"/>
          <w:b/>
          <w:vertAlign w:val="subscript"/>
        </w:rPr>
        <w:t>4(g)</w:t>
      </w:r>
      <w:r>
        <w:rPr>
          <w:rFonts w:ascii="Arial" w:eastAsia="Calibri" w:hAnsi="Arial"/>
        </w:rPr>
        <w:t xml:space="preserve"> em um recipiente de 1 litro e aquece-se a 200 °C. Após a reação atingir o equilíbrio, qual é a porcentagem de dissociação do </w:t>
      </w:r>
      <w:r>
        <w:rPr>
          <w:rFonts w:ascii="Arial" w:eastAsia="Calibri" w:hAnsi="Arial"/>
          <w:b/>
        </w:rPr>
        <w:t>A</w:t>
      </w:r>
      <w:r>
        <w:rPr>
          <w:rFonts w:ascii="Arial" w:eastAsia="Calibri" w:hAnsi="Arial"/>
          <w:b/>
          <w:vertAlign w:val="subscript"/>
        </w:rPr>
        <w:t>2</w:t>
      </w:r>
      <w:r>
        <w:rPr>
          <w:rFonts w:ascii="Arial" w:eastAsia="Calibri" w:hAnsi="Arial"/>
          <w:b/>
        </w:rPr>
        <w:t>B</w:t>
      </w:r>
      <w:r>
        <w:rPr>
          <w:rFonts w:ascii="Arial" w:eastAsia="Calibri" w:hAnsi="Arial"/>
          <w:b/>
          <w:vertAlign w:val="subscript"/>
        </w:rPr>
        <w:t>4(g)</w:t>
      </w:r>
      <w:r>
        <w:rPr>
          <w:rFonts w:ascii="Arial" w:eastAsia="Calibri" w:hAnsi="Arial"/>
        </w:rPr>
        <w:t xml:space="preserve">? </w:t>
      </w:r>
    </w:p>
    <w:p w:rsidR="001B1F2F" w:rsidRDefault="001B1F2F" w:rsidP="001B1F2F">
      <w:pPr>
        <w:ind w:left="426" w:hanging="426"/>
        <w:jc w:val="both"/>
        <w:rPr>
          <w:rFonts w:ascii="Arial" w:eastAsia="Calibri" w:hAnsi="Arial"/>
        </w:rPr>
      </w:pPr>
    </w:p>
    <w:p w:rsidR="001B1F2F" w:rsidRDefault="003278D2" w:rsidP="001B1F2F">
      <w:pPr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b/>
          <w:bCs/>
        </w:rPr>
        <w:t>04</w:t>
      </w:r>
      <w:r w:rsidR="001B1F2F">
        <w:rPr>
          <w:rFonts w:ascii="Arial" w:eastAsia="Calibri" w:hAnsi="Arial" w:cs="Arial"/>
          <w:b/>
          <w:bCs/>
          <w:lang w:eastAsia="en-US"/>
        </w:rPr>
        <w:t xml:space="preserve">. </w:t>
      </w:r>
      <w:r w:rsidR="001B1F2F">
        <w:rPr>
          <w:rFonts w:ascii="Arial" w:eastAsia="Calibri" w:hAnsi="Arial" w:cs="Arial"/>
          <w:color w:val="000000"/>
          <w:lang w:eastAsia="en-US"/>
        </w:rPr>
        <w:t>O ácido sulfídrico</w:t>
      </w:r>
      <w:r w:rsidR="001B1F2F">
        <w:rPr>
          <w:rFonts w:ascii="Arial" w:eastAsia="Calibri" w:hAnsi="Arial" w:cs="Arial"/>
          <w:b/>
          <w:bCs/>
          <w:color w:val="000000"/>
          <w:lang w:eastAsia="en-US"/>
        </w:rPr>
        <w:t xml:space="preserve"> (H</w:t>
      </w:r>
      <w:r w:rsidR="001B1F2F">
        <w:rPr>
          <w:rFonts w:ascii="Arial" w:eastAsia="Calibri" w:hAnsi="Arial" w:cs="Arial"/>
          <w:b/>
          <w:bCs/>
          <w:color w:val="000000"/>
          <w:position w:val="-5"/>
          <w:sz w:val="18"/>
          <w:szCs w:val="18"/>
          <w:lang w:eastAsia="en-US"/>
        </w:rPr>
        <w:t>2</w:t>
      </w:r>
      <w:r w:rsidR="001B1F2F">
        <w:rPr>
          <w:rFonts w:ascii="Arial" w:eastAsia="Calibri" w:hAnsi="Arial" w:cs="Arial"/>
          <w:b/>
          <w:bCs/>
          <w:color w:val="000000"/>
          <w:lang w:eastAsia="en-US"/>
        </w:rPr>
        <w:t>S)</w:t>
      </w:r>
      <w:r w:rsidR="001B1F2F">
        <w:rPr>
          <w:rFonts w:ascii="Arial" w:eastAsia="Calibri" w:hAnsi="Arial" w:cs="Arial"/>
          <w:color w:val="000000"/>
          <w:lang w:eastAsia="en-US"/>
        </w:rPr>
        <w:t>, na 1ª etapa de ionização em solução um mol/L, apresenta grau de ionização igual a 0,03%. Qual será grau de ionização desse ácido na 1ª etapa de ionização em solução 0,001 mol/L?</w:t>
      </w:r>
    </w:p>
    <w:p w:rsidR="001B1F2F" w:rsidRDefault="001B1F2F" w:rsidP="001B1F2F">
      <w:pPr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1B1F2F" w:rsidRDefault="003278D2" w:rsidP="001B1F2F">
      <w:pPr>
        <w:overflowPunct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05</w:t>
      </w:r>
      <w:r w:rsidR="001B1F2F">
        <w:rPr>
          <w:rFonts w:ascii="Arial" w:hAnsi="Arial" w:cs="Arial"/>
          <w:b/>
        </w:rPr>
        <w:t>.</w:t>
      </w:r>
      <w:r w:rsidR="001B1F2F">
        <w:rPr>
          <w:rFonts w:ascii="Arial" w:hAnsi="Arial" w:cs="Arial"/>
        </w:rPr>
        <w:t xml:space="preserve"> Sabendo-se que o ácido cianídrico, </w:t>
      </w:r>
      <w:r w:rsidR="001B1F2F">
        <w:rPr>
          <w:rFonts w:ascii="Arial" w:hAnsi="Arial" w:cs="Arial"/>
          <w:b/>
        </w:rPr>
        <w:t>HCN</w:t>
      </w:r>
      <w:r w:rsidR="001B1F2F">
        <w:rPr>
          <w:rFonts w:ascii="Arial" w:hAnsi="Arial" w:cs="Arial"/>
        </w:rPr>
        <w:t xml:space="preserve">, numa solução aquosa 0,1 mol/L, encontra-se 0,007% ionizado, determine a concentração de </w:t>
      </w:r>
      <w:r w:rsidR="001B1F2F">
        <w:rPr>
          <w:rFonts w:ascii="Arial" w:hAnsi="Arial" w:cs="Arial"/>
          <w:b/>
        </w:rPr>
        <w:t>H</w:t>
      </w:r>
      <w:r w:rsidR="001B1F2F">
        <w:rPr>
          <w:rFonts w:ascii="Arial" w:hAnsi="Arial" w:cs="Arial"/>
          <w:b/>
          <w:vertAlign w:val="superscript"/>
        </w:rPr>
        <w:t>+</w:t>
      </w:r>
      <w:r w:rsidR="001B1F2F">
        <w:rPr>
          <w:rFonts w:ascii="Arial" w:hAnsi="Arial" w:cs="Arial"/>
          <w:b/>
        </w:rPr>
        <w:t xml:space="preserve"> </w:t>
      </w:r>
      <w:r w:rsidR="001B1F2F">
        <w:rPr>
          <w:rFonts w:ascii="Arial" w:hAnsi="Arial" w:cs="Arial"/>
        </w:rPr>
        <w:t xml:space="preserve">e a de </w:t>
      </w:r>
      <w:r w:rsidR="001B1F2F">
        <w:rPr>
          <w:rFonts w:ascii="Arial" w:hAnsi="Arial" w:cs="Arial"/>
          <w:b/>
        </w:rPr>
        <w:t>CN</w:t>
      </w:r>
      <w:r w:rsidR="001B1F2F">
        <w:rPr>
          <w:rFonts w:ascii="Arial" w:hAnsi="Arial" w:cs="Arial"/>
          <w:b/>
          <w:vertAlign w:val="superscript"/>
        </w:rPr>
        <w:t>–</w:t>
      </w:r>
      <w:r w:rsidR="001B1F2F">
        <w:rPr>
          <w:rFonts w:ascii="Arial" w:hAnsi="Arial" w:cs="Arial"/>
        </w:rPr>
        <w:t xml:space="preserve"> na solução.</w:t>
      </w:r>
    </w:p>
    <w:p w:rsidR="001B1F2F" w:rsidRDefault="001B1F2F" w:rsidP="001B1F2F">
      <w:pPr>
        <w:overflowPunct w:val="0"/>
        <w:adjustRightInd w:val="0"/>
        <w:ind w:left="426"/>
        <w:jc w:val="both"/>
        <w:rPr>
          <w:rFonts w:ascii="Arial" w:hAnsi="Arial" w:cs="Arial"/>
        </w:rPr>
      </w:pPr>
    </w:p>
    <w:p w:rsidR="00147015" w:rsidRPr="0016401A" w:rsidRDefault="00147015" w:rsidP="00147015">
      <w:pPr>
        <w:adjustRightInd w:val="0"/>
        <w:ind w:left="426" w:hanging="426"/>
        <w:jc w:val="both"/>
        <w:rPr>
          <w:rFonts w:ascii="Arial" w:eastAsia="Times-Roman" w:hAnsi="Arial" w:cs="Arial"/>
          <w:b/>
          <w:sz w:val="18"/>
          <w:szCs w:val="20"/>
        </w:rPr>
      </w:pPr>
      <w:r>
        <w:rPr>
          <w:rFonts w:ascii="Arial" w:hAnsi="Arial" w:cs="Arial"/>
          <w:b/>
        </w:rPr>
        <w:t>06</w:t>
      </w:r>
      <w:r>
        <w:rPr>
          <w:rFonts w:ascii="Arial" w:eastAsia="Times-Roman" w:hAnsi="Arial" w:cs="Arial"/>
          <w:b/>
        </w:rPr>
        <w:t>.</w:t>
      </w:r>
      <w:r>
        <w:rPr>
          <w:rFonts w:ascii="Arial" w:eastAsia="Times-Roman" w:hAnsi="Arial" w:cs="Arial"/>
        </w:rPr>
        <w:t xml:space="preserve"> Uma solução é preparada introduzindo-se 14,1g de ácido nitroso em um balão volumétrico de 1000cm</w:t>
      </w:r>
      <w:r>
        <w:rPr>
          <w:rFonts w:ascii="Arial" w:eastAsia="Times-Roman" w:hAnsi="Arial" w:cs="Arial"/>
          <w:vertAlign w:val="superscript"/>
        </w:rPr>
        <w:t>3</w:t>
      </w:r>
      <w:r>
        <w:rPr>
          <w:rFonts w:ascii="Arial" w:eastAsia="Times-Roman" w:hAnsi="Arial" w:cs="Arial"/>
        </w:rPr>
        <w:t xml:space="preserve"> e completando-se com água destilada. Sabendo-se que 4,1% do ácido se dissociou, determine os valores das concentrações dos produtos no equilíbrio e o valor do </w:t>
      </w:r>
      <w:r>
        <w:rPr>
          <w:rFonts w:ascii="Arial" w:eastAsia="Times-Roman" w:hAnsi="Arial" w:cs="Arial"/>
          <w:b/>
        </w:rPr>
        <w:t>Ka</w:t>
      </w:r>
      <w:r>
        <w:rPr>
          <w:rFonts w:ascii="Arial" w:eastAsia="Times-Roman" w:hAnsi="Arial" w:cs="Arial"/>
        </w:rPr>
        <w:t xml:space="preserve"> para o ácido nitroso. </w:t>
      </w:r>
      <w:r w:rsidRPr="0016401A">
        <w:rPr>
          <w:rFonts w:ascii="Arial" w:eastAsia="Times-Roman" w:hAnsi="Arial" w:cs="Arial"/>
          <w:b/>
          <w:sz w:val="20"/>
        </w:rPr>
        <w:t xml:space="preserve">Dados: Massas atômicas  H = 1 u; N = 14 u; O = 16 u </w:t>
      </w:r>
    </w:p>
    <w:p w:rsidR="00147015" w:rsidRDefault="00147015" w:rsidP="00147015">
      <w:pPr>
        <w:adjustRightInd w:val="0"/>
        <w:ind w:left="426" w:hanging="426"/>
        <w:jc w:val="both"/>
        <w:rPr>
          <w:rFonts w:ascii="Arial" w:eastAsia="Times-Roman" w:hAnsi="Arial" w:cs="Arial"/>
          <w:b/>
        </w:rPr>
      </w:pPr>
    </w:p>
    <w:p w:rsidR="00147015" w:rsidRPr="004030D0" w:rsidRDefault="00147015" w:rsidP="00147015">
      <w:pPr>
        <w:adjustRightInd w:val="0"/>
        <w:ind w:left="426" w:hanging="426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  <w:b/>
        </w:rPr>
        <w:t>07</w:t>
      </w:r>
      <w:r w:rsidRPr="004030D0">
        <w:rPr>
          <w:rFonts w:ascii="Arial" w:eastAsia="Times New Roman" w:hAnsi="Arial" w:cs="Arial"/>
          <w:b/>
        </w:rPr>
        <w:t xml:space="preserve">. </w:t>
      </w:r>
      <w:r w:rsidRPr="004030D0">
        <w:rPr>
          <w:rFonts w:ascii="Arial" w:eastAsia="Times-Roman" w:hAnsi="Arial" w:cs="Arial"/>
        </w:rPr>
        <w:t xml:space="preserve">A constante de equilíbrio </w:t>
      </w:r>
      <w:r w:rsidRPr="004030D0">
        <w:rPr>
          <w:rFonts w:ascii="Arial" w:eastAsia="Times-Roman" w:hAnsi="Arial" w:cs="Arial"/>
          <w:b/>
        </w:rPr>
        <w:t>(K)</w:t>
      </w:r>
      <w:r w:rsidRPr="004030D0">
        <w:rPr>
          <w:rFonts w:ascii="Arial" w:eastAsia="Times-Roman" w:hAnsi="Arial" w:cs="Arial"/>
        </w:rPr>
        <w:t xml:space="preserve">, a 100°C, para o sistema gasoso representado abaixo, e menor que 1 </w:t>
      </w:r>
      <w:r w:rsidRPr="004030D0">
        <w:rPr>
          <w:rFonts w:ascii="Arial" w:eastAsia="Times-Roman" w:hAnsi="Arial" w:cs="Arial"/>
          <w:b/>
        </w:rPr>
        <w:t>(K &lt; 1)</w:t>
      </w:r>
      <w:r w:rsidRPr="004030D0">
        <w:rPr>
          <w:rFonts w:ascii="Arial" w:eastAsia="Times-Roman" w:hAnsi="Arial" w:cs="Arial"/>
        </w:rPr>
        <w:t>.</w:t>
      </w:r>
    </w:p>
    <w:p w:rsidR="00147015" w:rsidRPr="004030D0" w:rsidRDefault="00147015" w:rsidP="00147015">
      <w:pPr>
        <w:adjustRightInd w:val="0"/>
        <w:jc w:val="center"/>
        <w:rPr>
          <w:rFonts w:ascii="Arial" w:eastAsia="Times-Roman" w:hAnsi="Arial" w:cs="Arial"/>
        </w:rPr>
      </w:pPr>
      <w:r w:rsidRPr="004030D0">
        <w:rPr>
          <w:rFonts w:ascii="Arial" w:eastAsia="Times-Roman" w:hAnsi="Arial" w:cs="Arial"/>
          <w:noProof/>
        </w:rPr>
        <w:drawing>
          <wp:inline distT="0" distB="0" distL="0" distR="0" wp14:anchorId="675FC0FE" wp14:editId="5F7BC5D6">
            <wp:extent cx="1619250" cy="19050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15" w:rsidRPr="004030D0" w:rsidRDefault="00147015" w:rsidP="00147015">
      <w:pPr>
        <w:adjustRightInd w:val="0"/>
        <w:ind w:left="426"/>
        <w:jc w:val="both"/>
        <w:rPr>
          <w:rFonts w:ascii="Arial" w:eastAsia="Times-Roman" w:hAnsi="Arial" w:cs="Arial"/>
        </w:rPr>
      </w:pPr>
      <w:r w:rsidRPr="004030D0">
        <w:rPr>
          <w:rFonts w:ascii="Arial" w:eastAsia="Times-Roman" w:hAnsi="Arial" w:cs="Arial"/>
        </w:rPr>
        <w:t>a) Escreva a expressão da constante de equilíbrio em função das pressões parciais dos gases envolvidos.</w:t>
      </w:r>
    </w:p>
    <w:p w:rsidR="00147015" w:rsidRPr="004030D0" w:rsidRDefault="00147015" w:rsidP="00147015">
      <w:pPr>
        <w:adjustRightInd w:val="0"/>
        <w:ind w:left="426"/>
        <w:jc w:val="both"/>
        <w:rPr>
          <w:rFonts w:ascii="Arial" w:eastAsia="Times New Roman" w:hAnsi="Arial" w:cs="Arial"/>
        </w:rPr>
      </w:pPr>
      <w:r w:rsidRPr="004030D0">
        <w:rPr>
          <w:rFonts w:ascii="Arial" w:eastAsia="Times-Roman" w:hAnsi="Arial" w:cs="Arial"/>
        </w:rPr>
        <w:t>b) Em um recipiente previamente evacuado, a 100°C, são misturados 1,0 mol de cada um dos três gases acima. Após algum tempo, o sistema atinge o equilíbrio. Como se alterou (aumentou, diminuiu ou permaneceu constante) a concentração de cada um dos três gases em relação a concentração inicial?</w:t>
      </w:r>
    </w:p>
    <w:p w:rsidR="00147015" w:rsidRPr="004030D0" w:rsidRDefault="00147015" w:rsidP="00147015">
      <w:pPr>
        <w:overflowPunct w:val="0"/>
        <w:adjustRightInd w:val="0"/>
        <w:ind w:left="426" w:hanging="426"/>
        <w:jc w:val="both"/>
        <w:rPr>
          <w:rFonts w:ascii="Arial" w:eastAsia="Times New Roman" w:hAnsi="Arial" w:cs="Arial"/>
          <w:b/>
        </w:rPr>
      </w:pPr>
    </w:p>
    <w:p w:rsidR="00147015" w:rsidRDefault="00147015" w:rsidP="00147015">
      <w:pPr>
        <w:adjustRightInd w:val="0"/>
        <w:ind w:left="426" w:hanging="426"/>
        <w:jc w:val="both"/>
        <w:rPr>
          <w:rFonts w:ascii="Arial" w:eastAsia="Times-Roman" w:hAnsi="Arial" w:cs="Arial"/>
        </w:rPr>
      </w:pPr>
      <w:r>
        <w:rPr>
          <w:rFonts w:ascii="Arial" w:eastAsia="Times New Roman" w:hAnsi="Arial"/>
          <w:b/>
          <w:szCs w:val="20"/>
        </w:rPr>
        <w:t>08</w:t>
      </w:r>
      <w:r>
        <w:rPr>
          <w:rFonts w:ascii="Arial" w:eastAsia="Times-Roman" w:hAnsi="Arial" w:cs="Arial"/>
          <w:b/>
        </w:rPr>
        <w:t xml:space="preserve">. </w:t>
      </w:r>
      <w:r>
        <w:rPr>
          <w:rFonts w:ascii="Arial" w:eastAsia="Times-Roman" w:hAnsi="Arial" w:cs="Arial"/>
        </w:rPr>
        <w:t xml:space="preserve">A reação de íons de ferro (III) com íons tiocianato pode ser representada pela equação: </w:t>
      </w:r>
    </w:p>
    <w:p w:rsidR="00147015" w:rsidRDefault="00147015" w:rsidP="00147015">
      <w:pPr>
        <w:adjustRightInd w:val="0"/>
        <w:ind w:left="426" w:hanging="426"/>
        <w:jc w:val="center"/>
        <w:rPr>
          <w:rFonts w:ascii="Arial" w:eastAsia="Times-Roman" w:hAnsi="Arial" w:cs="Arial"/>
          <w:b/>
        </w:rPr>
      </w:pPr>
      <w:r>
        <w:rPr>
          <w:rFonts w:ascii="Arial" w:eastAsia="Times-Roman" w:hAnsi="Arial" w:cs="Arial"/>
          <w:b/>
        </w:rPr>
        <w:t>Fe</w:t>
      </w:r>
      <w:r>
        <w:rPr>
          <w:rFonts w:ascii="Arial" w:eastAsia="Times-Roman" w:hAnsi="Arial" w:cs="Arial"/>
          <w:b/>
          <w:vertAlign w:val="superscript"/>
        </w:rPr>
        <w:t>3+</w:t>
      </w:r>
      <w:r>
        <w:rPr>
          <w:rFonts w:ascii="Arial" w:eastAsia="Times-Roman" w:hAnsi="Arial" w:cs="Arial"/>
          <w:b/>
          <w:vertAlign w:val="subscript"/>
        </w:rPr>
        <w:t xml:space="preserve">(aq) </w:t>
      </w:r>
      <w:r>
        <w:rPr>
          <w:rFonts w:ascii="Arial" w:eastAsia="Times-Roman" w:hAnsi="Arial" w:cs="Arial"/>
          <w:b/>
        </w:rPr>
        <w:t>+ SCN</w:t>
      </w:r>
      <w:r>
        <w:rPr>
          <w:rFonts w:ascii="Arial" w:eastAsia="Times-Roman" w:hAnsi="Arial" w:cs="Arial"/>
          <w:b/>
          <w:vertAlign w:val="superscript"/>
        </w:rPr>
        <w:t>–</w:t>
      </w:r>
      <w:r>
        <w:rPr>
          <w:rFonts w:ascii="Arial" w:eastAsia="Times-Roman" w:hAnsi="Arial" w:cs="Arial"/>
          <w:b/>
          <w:vertAlign w:val="subscript"/>
        </w:rPr>
        <w:t>(aq)</w:t>
      </w:r>
      <w:r>
        <w:rPr>
          <w:rFonts w:ascii="Arial" w:eastAsia="Times-Roman" w:hAnsi="Arial" w:cs="Arial"/>
          <w:b/>
        </w:rPr>
        <w:t xml:space="preserve"> </w:t>
      </w:r>
      <w:r>
        <w:rPr>
          <w:rFonts w:ascii="Arial" w:eastAsia="Times-Roman" w:hAnsi="Arial" w:cs="Arial"/>
          <w:b/>
        </w:rPr>
        <w:sym w:font="Symbol" w:char="F0DB"/>
      </w:r>
      <w:r>
        <w:rPr>
          <w:rFonts w:ascii="Arial" w:eastAsia="Times-Roman" w:hAnsi="Arial" w:cs="Arial"/>
          <w:b/>
        </w:rPr>
        <w:t xml:space="preserve"> FeSCN</w:t>
      </w:r>
      <w:r>
        <w:rPr>
          <w:rFonts w:ascii="Arial" w:eastAsia="Times-Roman" w:hAnsi="Arial" w:cs="Arial"/>
          <w:b/>
          <w:vertAlign w:val="superscript"/>
        </w:rPr>
        <w:t>2+</w:t>
      </w:r>
      <w:r>
        <w:rPr>
          <w:rFonts w:ascii="Arial" w:eastAsia="Times-Roman" w:hAnsi="Arial" w:cs="Arial"/>
          <w:b/>
          <w:vertAlign w:val="subscript"/>
        </w:rPr>
        <w:t>(aq)</w:t>
      </w:r>
    </w:p>
    <w:p w:rsidR="00147015" w:rsidRDefault="00147015" w:rsidP="00147015">
      <w:pPr>
        <w:adjustRightInd w:val="0"/>
        <w:ind w:left="426"/>
        <w:jc w:val="both"/>
        <w:rPr>
          <w:rFonts w:ascii="Arial" w:eastAsia="Times-Roman" w:hAnsi="Arial" w:cs="Arial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781120" behindDoc="0" locked="1" layoutInCell="1" allowOverlap="1" wp14:anchorId="2A617C5C" wp14:editId="78EC9230">
            <wp:simplePos x="0" y="0"/>
            <wp:positionH relativeFrom="column">
              <wp:align>right</wp:align>
            </wp:positionH>
            <wp:positionV relativeFrom="paragraph">
              <wp:posOffset>35560</wp:posOffset>
            </wp:positionV>
            <wp:extent cx="3147060" cy="1647825"/>
            <wp:effectExtent l="0" t="0" r="0" b="9525"/>
            <wp:wrapSquare wrapText="bothSides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-Roman" w:hAnsi="Arial" w:cs="Arial"/>
        </w:rPr>
        <w:t xml:space="preserve">Nesta reação, a concentração dos íons varia segundo o gráfico a seguir, sendo a curva </w:t>
      </w:r>
      <w:r>
        <w:rPr>
          <w:rFonts w:ascii="Arial" w:eastAsia="Times-Roman" w:hAnsi="Arial" w:cs="Arial"/>
          <w:b/>
        </w:rPr>
        <w:t>I</w:t>
      </w:r>
      <w:r>
        <w:rPr>
          <w:rFonts w:ascii="Arial" w:eastAsia="Times-Roman" w:hAnsi="Arial" w:cs="Arial"/>
        </w:rPr>
        <w:t xml:space="preserve"> correspondente ao íon </w:t>
      </w:r>
      <w:r>
        <w:rPr>
          <w:rFonts w:ascii="Arial" w:eastAsia="Times-Roman" w:hAnsi="Arial" w:cs="Arial"/>
          <w:b/>
        </w:rPr>
        <w:t>Fe</w:t>
      </w:r>
      <w:r>
        <w:rPr>
          <w:rFonts w:ascii="Arial" w:eastAsia="Times-Roman" w:hAnsi="Arial" w:cs="Arial"/>
          <w:b/>
          <w:vertAlign w:val="superscript"/>
        </w:rPr>
        <w:t>3+</w:t>
      </w:r>
      <w:r>
        <w:rPr>
          <w:rFonts w:ascii="Arial" w:eastAsia="Times-Roman" w:hAnsi="Arial" w:cs="Arial"/>
          <w:b/>
          <w:vertAlign w:val="subscript"/>
        </w:rPr>
        <w:t>(aq)</w:t>
      </w:r>
      <w:r>
        <w:rPr>
          <w:rFonts w:ascii="Arial" w:eastAsia="Times-Roman" w:hAnsi="Arial" w:cs="Arial"/>
        </w:rPr>
        <w:t xml:space="preserve">. </w:t>
      </w:r>
    </w:p>
    <w:p w:rsidR="00147015" w:rsidRDefault="00147015" w:rsidP="00147015">
      <w:pPr>
        <w:adjustRightInd w:val="0"/>
        <w:ind w:left="426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</w:rPr>
        <w:t xml:space="preserve">a) A partir de que instante podemos afirmar que o sistema entrou em equilíbrio? Explique. </w:t>
      </w:r>
    </w:p>
    <w:p w:rsidR="00147015" w:rsidRDefault="00147015" w:rsidP="00147015">
      <w:pPr>
        <w:adjustRightInd w:val="0"/>
        <w:ind w:left="426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</w:rPr>
        <w:t xml:space="preserve">b) Calcule a constante de equilíbrio para a reação de formação do </w:t>
      </w:r>
      <w:r>
        <w:rPr>
          <w:rFonts w:ascii="Arial" w:eastAsia="Times-Roman" w:hAnsi="Arial" w:cs="Arial"/>
          <w:b/>
        </w:rPr>
        <w:t>FeSCN</w:t>
      </w:r>
      <w:r>
        <w:rPr>
          <w:rFonts w:ascii="Arial" w:eastAsia="Times-Roman" w:hAnsi="Arial" w:cs="Arial"/>
          <w:b/>
          <w:vertAlign w:val="superscript"/>
        </w:rPr>
        <w:t>2+</w:t>
      </w:r>
      <w:r>
        <w:rPr>
          <w:rFonts w:ascii="Arial" w:eastAsia="Times-Roman" w:hAnsi="Arial" w:cs="Arial"/>
          <w:b/>
          <w:vertAlign w:val="subscript"/>
        </w:rPr>
        <w:t>(aq)</w:t>
      </w:r>
      <w:r>
        <w:rPr>
          <w:rFonts w:ascii="Arial" w:eastAsia="Times-Roman" w:hAnsi="Arial" w:cs="Arial"/>
        </w:rPr>
        <w:t>.</w:t>
      </w:r>
    </w:p>
    <w:p w:rsidR="00147015" w:rsidRDefault="00147015" w:rsidP="00147015">
      <w:pPr>
        <w:adjustRightInd w:val="0"/>
        <w:ind w:left="426" w:hanging="426"/>
        <w:jc w:val="both"/>
        <w:rPr>
          <w:rFonts w:ascii="Arial" w:eastAsia="Times-Roman" w:hAnsi="Arial" w:cs="Arial"/>
        </w:rPr>
      </w:pPr>
    </w:p>
    <w:p w:rsidR="00147015" w:rsidRDefault="00147015" w:rsidP="00147015">
      <w:pPr>
        <w:adjustRightInd w:val="0"/>
        <w:ind w:left="426" w:hanging="426"/>
        <w:jc w:val="both"/>
        <w:rPr>
          <w:rFonts w:ascii="Arial" w:eastAsia="Times-Roman" w:hAnsi="Arial" w:cs="Arial"/>
        </w:rPr>
      </w:pPr>
    </w:p>
    <w:p w:rsidR="00147015" w:rsidRDefault="00147015" w:rsidP="00147015">
      <w:pPr>
        <w:ind w:left="426" w:hanging="426"/>
        <w:jc w:val="both"/>
        <w:rPr>
          <w:rFonts w:ascii="Arial" w:hAnsi="Arial"/>
        </w:rPr>
      </w:pPr>
      <w:r>
        <w:rPr>
          <w:rFonts w:ascii="Arial" w:eastAsia="Times-Roman" w:hAnsi="Arial" w:cs="Arial"/>
          <w:b/>
        </w:rPr>
        <w:t>09</w:t>
      </w:r>
      <w:r w:rsidRPr="00147015">
        <w:rPr>
          <w:rFonts w:ascii="Arial" w:hAnsi="Arial"/>
          <w:b/>
        </w:rPr>
        <w:t>.</w:t>
      </w:r>
      <w:r w:rsidRPr="00EA323F">
        <w:rPr>
          <w:rFonts w:ascii="Arial" w:hAnsi="Arial"/>
          <w:b/>
        </w:rPr>
        <w:t xml:space="preserve"> </w:t>
      </w:r>
      <w:r w:rsidRPr="007A4F33">
        <w:rPr>
          <w:rFonts w:ascii="Arial" w:hAnsi="Arial"/>
        </w:rPr>
        <w:t xml:space="preserve">O equilíbrio entre a hemoglobina, </w:t>
      </w:r>
      <w:r w:rsidRPr="007A4F33">
        <w:rPr>
          <w:rFonts w:ascii="Arial" w:hAnsi="Arial"/>
          <w:b/>
        </w:rPr>
        <w:t>Hm</w:t>
      </w:r>
      <w:r w:rsidRPr="007A4F33">
        <w:rPr>
          <w:rFonts w:ascii="Arial" w:hAnsi="Arial"/>
        </w:rPr>
        <w:t xml:space="preserve">, o monóxido de carbono, </w:t>
      </w:r>
      <w:r w:rsidRPr="007A4F33">
        <w:rPr>
          <w:rFonts w:ascii="Arial" w:hAnsi="Arial"/>
          <w:b/>
        </w:rPr>
        <w:t>CO</w:t>
      </w:r>
      <w:r w:rsidRPr="007A4F33">
        <w:rPr>
          <w:rFonts w:ascii="Arial" w:hAnsi="Arial"/>
          <w:b/>
          <w:vertAlign w:val="subscript"/>
        </w:rPr>
        <w:t>(g)</w:t>
      </w:r>
      <w:r w:rsidRPr="007A4F33">
        <w:rPr>
          <w:rFonts w:ascii="Arial" w:hAnsi="Arial"/>
        </w:rPr>
        <w:t xml:space="preserve">, e o oxigênio, </w:t>
      </w:r>
      <w:r w:rsidRPr="007A4F33">
        <w:rPr>
          <w:rFonts w:ascii="Arial" w:hAnsi="Arial"/>
          <w:b/>
        </w:rPr>
        <w:t>O</w:t>
      </w:r>
      <w:r w:rsidRPr="007A4F33">
        <w:rPr>
          <w:rFonts w:ascii="Arial" w:hAnsi="Arial"/>
          <w:b/>
          <w:vertAlign w:val="subscript"/>
        </w:rPr>
        <w:t>2(g)</w:t>
      </w:r>
      <w:r w:rsidRPr="007A4F33">
        <w:rPr>
          <w:rFonts w:ascii="Arial" w:hAnsi="Arial"/>
        </w:rPr>
        <w:t>, pode ser re</w:t>
      </w:r>
      <w:bookmarkStart w:id="24" w:name="_GoBack"/>
      <w:bookmarkEnd w:id="24"/>
      <w:r w:rsidRPr="007A4F33">
        <w:rPr>
          <w:rFonts w:ascii="Arial" w:hAnsi="Arial"/>
        </w:rPr>
        <w:t xml:space="preserve">presentado pela equação: </w:t>
      </w:r>
      <w:r w:rsidRPr="007A4F33">
        <w:rPr>
          <w:rFonts w:ascii="Arial" w:hAnsi="Arial"/>
          <w:b/>
        </w:rPr>
        <w:t>Hm·O</w:t>
      </w:r>
      <w:r w:rsidRPr="007A4F33">
        <w:rPr>
          <w:rFonts w:ascii="Arial" w:hAnsi="Arial"/>
          <w:b/>
          <w:vertAlign w:val="subscript"/>
        </w:rPr>
        <w:t>2(aq)</w:t>
      </w:r>
      <w:r w:rsidRPr="007A4F33">
        <w:rPr>
          <w:rFonts w:ascii="Arial" w:hAnsi="Arial"/>
          <w:b/>
        </w:rPr>
        <w:t xml:space="preserve"> + CO</w:t>
      </w:r>
      <w:r w:rsidRPr="007A4F33">
        <w:rPr>
          <w:rFonts w:ascii="Arial" w:hAnsi="Arial"/>
          <w:b/>
          <w:vertAlign w:val="subscript"/>
        </w:rPr>
        <w:t>(g)</w:t>
      </w:r>
      <w:r w:rsidRPr="007A4F33">
        <w:rPr>
          <w:rFonts w:ascii="Arial" w:hAnsi="Arial"/>
          <w:b/>
        </w:rPr>
        <w:t xml:space="preserve"> </w:t>
      </w:r>
      <w:r w:rsidRPr="007A4F33">
        <w:rPr>
          <w:rFonts w:ascii="Cambria Math" w:hAnsi="Cambria Math" w:cs="Cambria Math"/>
          <w:b/>
        </w:rPr>
        <w:t>⇄</w:t>
      </w:r>
      <w:r w:rsidRPr="007A4F33">
        <w:rPr>
          <w:rFonts w:ascii="Arial" w:hAnsi="Arial"/>
          <w:b/>
        </w:rPr>
        <w:t xml:space="preserve"> Hm·CO</w:t>
      </w:r>
      <w:r w:rsidRPr="007A4F33">
        <w:rPr>
          <w:rFonts w:ascii="Arial" w:hAnsi="Arial"/>
          <w:b/>
          <w:vertAlign w:val="subscript"/>
        </w:rPr>
        <w:t>(aq)</w:t>
      </w:r>
      <w:r w:rsidRPr="007A4F33">
        <w:rPr>
          <w:rFonts w:ascii="Arial" w:hAnsi="Arial"/>
          <w:b/>
        </w:rPr>
        <w:t xml:space="preserve"> + O</w:t>
      </w:r>
      <w:r w:rsidRPr="007A4F33">
        <w:rPr>
          <w:rFonts w:ascii="Arial" w:hAnsi="Arial"/>
          <w:b/>
          <w:vertAlign w:val="subscript"/>
        </w:rPr>
        <w:t>2(g)</w:t>
      </w:r>
      <w:r w:rsidRPr="007A4F33">
        <w:rPr>
          <w:rFonts w:ascii="Arial" w:hAnsi="Arial"/>
        </w:rPr>
        <w:t xml:space="preserve">, Sendo a constante de equilíbrio, </w:t>
      </w:r>
      <w:r w:rsidRPr="007A4F33">
        <w:rPr>
          <w:rFonts w:ascii="Arial" w:hAnsi="Arial"/>
          <w:b/>
        </w:rPr>
        <w:t>Kc</w:t>
      </w:r>
      <w:r w:rsidRPr="007A4F33">
        <w:rPr>
          <w:rFonts w:ascii="Arial" w:hAnsi="Arial"/>
        </w:rPr>
        <w:t xml:space="preserve">, dada por: </w:t>
      </w:r>
      <w:r w:rsidRPr="007A4F33">
        <w:rPr>
          <w:rFonts w:ascii="Arial" w:hAnsi="Arial"/>
          <w:noProof/>
        </w:rPr>
        <w:drawing>
          <wp:inline distT="0" distB="0" distL="0" distR="0" wp14:anchorId="26B12131" wp14:editId="7453220D">
            <wp:extent cx="1619250" cy="342900"/>
            <wp:effectExtent l="0" t="0" r="0" b="0"/>
            <wp:docPr id="407024" name="Imagem 407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F33">
        <w:rPr>
          <w:rFonts w:ascii="Arial" w:hAnsi="Arial"/>
        </w:rPr>
        <w:t xml:space="preserve"> </w:t>
      </w:r>
    </w:p>
    <w:p w:rsidR="00147015" w:rsidRDefault="00147015" w:rsidP="00147015">
      <w:pPr>
        <w:ind w:left="426"/>
        <w:jc w:val="both"/>
        <w:rPr>
          <w:rFonts w:ascii="Arial" w:hAnsi="Arial"/>
        </w:rPr>
      </w:pPr>
      <w:r w:rsidRPr="007A4F33">
        <w:rPr>
          <w:rFonts w:ascii="Arial" w:hAnsi="Arial"/>
        </w:rPr>
        <w:t xml:space="preserve">Estima-se que os pulmões de um fumante sejam expostos a uma concentração de monóxido de carbono, </w:t>
      </w:r>
      <w:r w:rsidRPr="007A4F33">
        <w:rPr>
          <w:rFonts w:ascii="Arial" w:hAnsi="Arial"/>
          <w:b/>
        </w:rPr>
        <w:t>CO</w:t>
      </w:r>
      <w:r w:rsidRPr="007A4F33">
        <w:rPr>
          <w:rFonts w:ascii="Arial" w:hAnsi="Arial"/>
          <w:b/>
          <w:vertAlign w:val="subscript"/>
        </w:rPr>
        <w:t>(g)</w:t>
      </w:r>
      <w:r w:rsidRPr="007A4F33">
        <w:rPr>
          <w:rFonts w:ascii="Arial" w:hAnsi="Arial"/>
        </w:rPr>
        <w:t>, igual a 2,2 x 10</w:t>
      </w:r>
      <w:r w:rsidRPr="007A4F33">
        <w:rPr>
          <w:rFonts w:ascii="Arial" w:hAnsi="Arial"/>
          <w:vertAlign w:val="superscript"/>
        </w:rPr>
        <w:t>–6</w:t>
      </w:r>
      <w:r w:rsidRPr="007A4F33">
        <w:rPr>
          <w:rFonts w:ascii="Arial" w:hAnsi="Arial"/>
        </w:rPr>
        <w:t xml:space="preserve"> mol/L e de oxigênio, </w:t>
      </w:r>
      <w:r w:rsidRPr="007A4F33">
        <w:rPr>
          <w:rFonts w:ascii="Arial" w:hAnsi="Arial"/>
          <w:b/>
        </w:rPr>
        <w:t>O</w:t>
      </w:r>
      <w:r w:rsidRPr="007A4F33">
        <w:rPr>
          <w:rFonts w:ascii="Arial" w:hAnsi="Arial"/>
          <w:b/>
          <w:vertAlign w:val="subscript"/>
        </w:rPr>
        <w:t>2(g)</w:t>
      </w:r>
      <w:r w:rsidRPr="007A4F33">
        <w:rPr>
          <w:rFonts w:ascii="Arial" w:hAnsi="Arial"/>
        </w:rPr>
        <w:t>, igual a 8,8 x 10</w:t>
      </w:r>
      <w:r w:rsidRPr="007A4F33">
        <w:rPr>
          <w:rFonts w:ascii="Arial" w:hAnsi="Arial"/>
          <w:vertAlign w:val="superscript"/>
        </w:rPr>
        <w:t>–</w:t>
      </w:r>
      <w:r>
        <w:rPr>
          <w:rFonts w:ascii="Arial" w:hAnsi="Arial"/>
          <w:vertAlign w:val="superscript"/>
        </w:rPr>
        <w:t>3</w:t>
      </w:r>
      <w:r w:rsidRPr="007A4F33">
        <w:rPr>
          <w:rFonts w:ascii="Arial" w:hAnsi="Arial"/>
        </w:rPr>
        <w:t xml:space="preserve"> mol/L. Nesse caso, qual a razão entre a concentração de hemoglobina ligada ao monóxido de carbono, </w:t>
      </w:r>
      <w:r w:rsidRPr="007A4F33">
        <w:rPr>
          <w:rFonts w:ascii="Arial" w:hAnsi="Arial"/>
          <w:b/>
        </w:rPr>
        <w:t>[Hm·CO]</w:t>
      </w:r>
      <w:r w:rsidRPr="007A4F33">
        <w:rPr>
          <w:rFonts w:ascii="Arial" w:hAnsi="Arial"/>
        </w:rPr>
        <w:t xml:space="preserve">, e a concentração de hemoglobina ligado ao oxigênio, </w:t>
      </w:r>
      <w:r w:rsidRPr="007A4F33">
        <w:rPr>
          <w:rFonts w:ascii="Arial" w:hAnsi="Arial"/>
          <w:b/>
        </w:rPr>
        <w:t>[Hm·O</w:t>
      </w:r>
      <w:r w:rsidRPr="007A4F33">
        <w:rPr>
          <w:rFonts w:ascii="Arial" w:hAnsi="Arial"/>
          <w:b/>
          <w:vertAlign w:val="subscript"/>
        </w:rPr>
        <w:t>2</w:t>
      </w:r>
      <w:r w:rsidRPr="007A4F33">
        <w:rPr>
          <w:rFonts w:ascii="Arial" w:hAnsi="Arial"/>
          <w:b/>
        </w:rPr>
        <w:t>]</w:t>
      </w:r>
      <w:r w:rsidRPr="007A4F33">
        <w:rPr>
          <w:rFonts w:ascii="Arial" w:hAnsi="Arial"/>
        </w:rPr>
        <w:t xml:space="preserve">? </w:t>
      </w:r>
    </w:p>
    <w:p w:rsidR="00147015" w:rsidRDefault="00147015" w:rsidP="00147015">
      <w:pPr>
        <w:adjustRightInd w:val="0"/>
        <w:ind w:left="426"/>
        <w:rPr>
          <w:rFonts w:ascii="Arial" w:eastAsia="Arial" w:hAnsi="Arial"/>
        </w:rPr>
      </w:pPr>
    </w:p>
    <w:p w:rsidR="001B1F2F" w:rsidRPr="00EE7856" w:rsidRDefault="00147015" w:rsidP="001B1F2F">
      <w:pPr>
        <w:ind w:left="394" w:hanging="394"/>
        <w:jc w:val="both"/>
        <w:rPr>
          <w:rFonts w:ascii="Arial" w:hAnsi="Arial" w:cs="Arial"/>
          <w:color w:val="000000"/>
        </w:rPr>
      </w:pPr>
      <w:r>
        <w:rPr>
          <w:rFonts w:ascii="Arial" w:eastAsia="Times-Roman" w:hAnsi="Arial" w:cs="Arial"/>
          <w:b/>
        </w:rPr>
        <w:t>10</w:t>
      </w:r>
      <w:r w:rsidR="001B1F2F" w:rsidRPr="004030D0">
        <w:rPr>
          <w:rFonts w:ascii="Arial" w:eastAsia="Times-Roman" w:hAnsi="Arial" w:cs="Arial"/>
          <w:b/>
        </w:rPr>
        <w:t xml:space="preserve">. </w:t>
      </w:r>
      <w:r w:rsidR="001B1F2F" w:rsidRPr="00EE7856">
        <w:rPr>
          <w:rFonts w:ascii="Arial" w:hAnsi="Arial" w:cs="Arial"/>
          <w:b/>
          <w:bCs/>
          <w:color w:val="000000"/>
        </w:rPr>
        <w:t>(UFPE/P</w:t>
      </w:r>
      <w:r w:rsidR="001B1F2F">
        <w:rPr>
          <w:rFonts w:ascii="Arial" w:hAnsi="Arial" w:cs="Arial"/>
          <w:b/>
          <w:bCs/>
          <w:color w:val="000000"/>
        </w:rPr>
        <w:t>E</w:t>
      </w:r>
      <w:r w:rsidR="001B1F2F" w:rsidRPr="00EE7856">
        <w:rPr>
          <w:rFonts w:ascii="Arial" w:hAnsi="Arial" w:cs="Arial"/>
          <w:b/>
          <w:bCs/>
          <w:color w:val="000000"/>
        </w:rPr>
        <w:t>)</w:t>
      </w:r>
      <w:r w:rsidR="001B1F2F" w:rsidRPr="00EE7856">
        <w:rPr>
          <w:rFonts w:ascii="Arial" w:hAnsi="Arial" w:cs="Arial"/>
          <w:color w:val="000000"/>
        </w:rPr>
        <w:t xml:space="preserve"> O valor da constante de equilíbrio para a reação abaixo é 2,5. </w:t>
      </w:r>
    </w:p>
    <w:p w:rsidR="001B1F2F" w:rsidRPr="00EE7856" w:rsidRDefault="001B1F2F" w:rsidP="001B1F2F">
      <w:pPr>
        <w:ind w:left="394"/>
        <w:jc w:val="both"/>
        <w:rPr>
          <w:rFonts w:ascii="Arial" w:hAnsi="Arial" w:cs="Arial"/>
          <w:color w:val="000000"/>
        </w:rPr>
      </w:pPr>
      <w:r w:rsidRPr="00EE7856">
        <w:rPr>
          <w:rFonts w:ascii="Arial" w:hAnsi="Arial" w:cs="Arial"/>
          <w:color w:val="000000"/>
        </w:rPr>
        <w:t xml:space="preserve">140 mols de n-butano são injetados num botijão de 20 litros. Quando o equilíbrio for atingido, quantos mols de n-butano restarão? </w:t>
      </w:r>
    </w:p>
    <w:p w:rsidR="001B1F2F" w:rsidRPr="00EE7856" w:rsidRDefault="001B1F2F" w:rsidP="001B1F2F">
      <w:pPr>
        <w:ind w:right="9"/>
        <w:jc w:val="center"/>
        <w:rPr>
          <w:rFonts w:ascii="Arial" w:hAnsi="Arial" w:cs="Arial"/>
          <w:b/>
          <w:bCs/>
          <w:color w:val="000000"/>
        </w:rPr>
      </w:pPr>
      <w:r w:rsidRPr="00EE7856">
        <w:rPr>
          <w:rFonts w:ascii="Arial" w:hAnsi="Arial" w:cs="Arial"/>
          <w:b/>
          <w:bCs/>
          <w:color w:val="000000"/>
        </w:rPr>
        <w:t xml:space="preserve">1 n-butano </w:t>
      </w:r>
      <w:r w:rsidRPr="00EE7856">
        <w:rPr>
          <w:rFonts w:ascii="Symbol" w:hAnsi="Symbol" w:cs="Symbol"/>
          <w:b/>
          <w:bCs/>
          <w:color w:val="000000"/>
        </w:rPr>
        <w:t></w:t>
      </w:r>
      <w:r w:rsidRPr="00EE7856">
        <w:rPr>
          <w:rFonts w:ascii="Arial" w:hAnsi="Arial" w:cs="Arial"/>
          <w:b/>
          <w:bCs/>
          <w:color w:val="000000"/>
        </w:rPr>
        <w:t xml:space="preserve"> 1 isobutano</w:t>
      </w:r>
    </w:p>
    <w:p w:rsidR="001B1F2F" w:rsidRPr="00EE7856" w:rsidRDefault="001B1F2F" w:rsidP="001B1F2F">
      <w:pPr>
        <w:adjustRightInd w:val="0"/>
        <w:rPr>
          <w:rFonts w:ascii="Arial" w:hAnsi="Arial" w:cs="Arial"/>
          <w:color w:val="000000"/>
        </w:rPr>
      </w:pPr>
    </w:p>
    <w:p w:rsidR="001B1F2F" w:rsidRPr="004030D0" w:rsidRDefault="00147015" w:rsidP="001B1F2F">
      <w:pPr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eastAsia="Times-Roman" w:hAnsi="Arial" w:cs="Arial"/>
          <w:b/>
        </w:rPr>
        <w:t>1</w:t>
      </w:r>
      <w:r w:rsidR="001B1F2F" w:rsidRPr="004030D0">
        <w:rPr>
          <w:rFonts w:ascii="Arial" w:eastAsia="Times-Roman" w:hAnsi="Arial" w:cs="Arial"/>
          <w:b/>
        </w:rPr>
        <w:t xml:space="preserve">1. </w:t>
      </w:r>
      <w:r w:rsidR="001B1F2F" w:rsidRPr="004030D0">
        <w:rPr>
          <w:rFonts w:ascii="Arial" w:hAnsi="Arial" w:cs="Arial"/>
          <w:b/>
        </w:rPr>
        <w:t>(VUNESP/SP)</w:t>
      </w:r>
      <w:r w:rsidR="001B1F2F" w:rsidRPr="004030D0">
        <w:rPr>
          <w:rFonts w:ascii="Arial" w:hAnsi="Arial" w:cs="Arial"/>
        </w:rPr>
        <w:t xml:space="preserve"> Na precipitação de chuva ácida, um dos ácidos responsáveis pela acidez é o sulfúrico. Um equilíbrio envolvido na formação desse ácido na água da chuva está representado pela equação:</w:t>
      </w:r>
    </w:p>
    <w:p w:rsidR="001B1F2F" w:rsidRPr="004030D0" w:rsidRDefault="001B1F2F" w:rsidP="001B1F2F">
      <w:pPr>
        <w:adjustRightInd w:val="0"/>
        <w:ind w:left="426" w:hanging="426"/>
        <w:jc w:val="center"/>
        <w:rPr>
          <w:rFonts w:ascii="Arial" w:hAnsi="Arial" w:cs="Arial"/>
          <w:b/>
        </w:rPr>
      </w:pPr>
      <w:r w:rsidRPr="004030D0">
        <w:rPr>
          <w:rFonts w:ascii="Arial" w:hAnsi="Arial" w:cs="Arial"/>
          <w:b/>
        </w:rPr>
        <w:t>2 SO</w:t>
      </w:r>
      <w:r w:rsidRPr="004030D0">
        <w:rPr>
          <w:rFonts w:ascii="Arial" w:hAnsi="Arial" w:cs="Arial"/>
          <w:b/>
          <w:vertAlign w:val="subscript"/>
        </w:rPr>
        <w:t>2(g)</w:t>
      </w:r>
      <w:r w:rsidRPr="004030D0">
        <w:rPr>
          <w:rFonts w:ascii="Arial" w:hAnsi="Arial" w:cs="Arial"/>
          <w:b/>
        </w:rPr>
        <w:t xml:space="preserve"> </w:t>
      </w:r>
      <w:r w:rsidRPr="004030D0">
        <w:rPr>
          <w:rFonts w:ascii="Arial" w:hAnsi="Arial" w:cs="Arial"/>
          <w:b/>
        </w:rPr>
        <w:softHyphen/>
        <w:t>+ O</w:t>
      </w:r>
      <w:r w:rsidRPr="004030D0">
        <w:rPr>
          <w:rFonts w:ascii="Arial" w:hAnsi="Arial" w:cs="Arial"/>
          <w:b/>
          <w:vertAlign w:val="subscript"/>
        </w:rPr>
        <w:t>2(g)</w:t>
      </w:r>
      <w:r w:rsidRPr="004030D0">
        <w:rPr>
          <w:rFonts w:ascii="Arial" w:hAnsi="Arial" w:cs="Arial"/>
          <w:b/>
        </w:rPr>
        <w:t xml:space="preserve"> </w:t>
      </w:r>
      <w:r w:rsidRPr="004030D0">
        <w:rPr>
          <w:rFonts w:ascii="Arial" w:hAnsi="Arial" w:cs="Arial"/>
          <w:b/>
        </w:rPr>
        <w:sym w:font="Symbol" w:char="F0DB"/>
      </w:r>
      <w:r w:rsidRPr="004030D0">
        <w:rPr>
          <w:rFonts w:ascii="Arial" w:hAnsi="Arial" w:cs="Arial"/>
          <w:b/>
        </w:rPr>
        <w:t xml:space="preserve"> 2 SO</w:t>
      </w:r>
      <w:r w:rsidRPr="004030D0">
        <w:rPr>
          <w:rFonts w:ascii="Arial" w:hAnsi="Arial" w:cs="Arial"/>
          <w:b/>
          <w:vertAlign w:val="subscript"/>
        </w:rPr>
        <w:t>3(g)</w:t>
      </w:r>
    </w:p>
    <w:p w:rsidR="001B1F2F" w:rsidRPr="004030D0" w:rsidRDefault="001B1F2F" w:rsidP="001B1F2F">
      <w:pPr>
        <w:adjustRightInd w:val="0"/>
        <w:ind w:left="426"/>
        <w:jc w:val="both"/>
        <w:rPr>
          <w:rFonts w:ascii="Arial" w:hAnsi="Arial" w:cs="Arial"/>
        </w:rPr>
      </w:pPr>
      <w:r w:rsidRPr="004030D0">
        <w:rPr>
          <w:rFonts w:ascii="Arial" w:hAnsi="Arial" w:cs="Arial"/>
        </w:rPr>
        <w:t xml:space="preserve">a) Calcule o valor da constante de equilíbrio nas condições em que reagindo 6 mol/L de </w:t>
      </w:r>
      <w:r w:rsidRPr="004030D0">
        <w:rPr>
          <w:rFonts w:ascii="Arial" w:hAnsi="Arial" w:cs="Arial"/>
          <w:b/>
        </w:rPr>
        <w:t>SO</w:t>
      </w:r>
      <w:r w:rsidRPr="004030D0">
        <w:rPr>
          <w:rFonts w:ascii="Arial" w:hAnsi="Arial" w:cs="Arial"/>
          <w:b/>
          <w:vertAlign w:val="subscript"/>
        </w:rPr>
        <w:t>2</w:t>
      </w:r>
      <w:r w:rsidRPr="004030D0">
        <w:rPr>
          <w:rFonts w:ascii="Arial" w:hAnsi="Arial" w:cs="Arial"/>
        </w:rPr>
        <w:t xml:space="preserve"> com 5 mol/L de </w:t>
      </w:r>
      <w:r w:rsidRPr="004030D0">
        <w:rPr>
          <w:rFonts w:ascii="Arial" w:hAnsi="Arial" w:cs="Arial"/>
          <w:b/>
        </w:rPr>
        <w:t>O</w:t>
      </w:r>
      <w:r w:rsidRPr="004030D0">
        <w:rPr>
          <w:rFonts w:ascii="Arial" w:hAnsi="Arial" w:cs="Arial"/>
          <w:b/>
          <w:vertAlign w:val="subscript"/>
        </w:rPr>
        <w:t>2</w:t>
      </w:r>
      <w:r w:rsidRPr="004030D0">
        <w:rPr>
          <w:rFonts w:ascii="Arial" w:hAnsi="Arial" w:cs="Arial"/>
        </w:rPr>
        <w:t xml:space="preserve">, obtêm-se 4 mol/L de </w:t>
      </w:r>
      <w:r w:rsidRPr="004030D0">
        <w:rPr>
          <w:rFonts w:ascii="Arial" w:hAnsi="Arial" w:cs="Arial"/>
          <w:b/>
        </w:rPr>
        <w:t>SO</w:t>
      </w:r>
      <w:r w:rsidRPr="004030D0">
        <w:rPr>
          <w:rFonts w:ascii="Arial" w:hAnsi="Arial" w:cs="Arial"/>
          <w:b/>
          <w:vertAlign w:val="subscript"/>
        </w:rPr>
        <w:t>3</w:t>
      </w:r>
      <w:r w:rsidRPr="004030D0">
        <w:rPr>
          <w:rFonts w:ascii="Arial" w:hAnsi="Arial" w:cs="Arial"/>
        </w:rPr>
        <w:t xml:space="preserve"> quando o sistema atinge o equilíbrio.</w:t>
      </w:r>
    </w:p>
    <w:p w:rsidR="001B1F2F" w:rsidRPr="004030D0" w:rsidRDefault="001B1F2F" w:rsidP="001B1F2F">
      <w:pPr>
        <w:adjustRightInd w:val="0"/>
        <w:ind w:left="426"/>
        <w:jc w:val="both"/>
        <w:rPr>
          <w:rFonts w:ascii="Arial" w:hAnsi="Arial" w:cs="Arial"/>
        </w:rPr>
      </w:pPr>
      <w:r w:rsidRPr="004030D0">
        <w:rPr>
          <w:rFonts w:ascii="Arial" w:hAnsi="Arial" w:cs="Arial"/>
        </w:rPr>
        <w:t>b) Construa um gráfico para este equilíbrio representando as concentrações em mol/L na ordenada e o tempo na abscissa, e indique o ponto onde foi estabelecido o equilíbrio.</w:t>
      </w:r>
    </w:p>
    <w:p w:rsidR="001B1F2F" w:rsidRPr="004030D0" w:rsidRDefault="001B1F2F" w:rsidP="001B1F2F">
      <w:pPr>
        <w:adjustRightInd w:val="0"/>
        <w:ind w:left="426"/>
        <w:jc w:val="both"/>
        <w:rPr>
          <w:rFonts w:ascii="Arial" w:hAnsi="Arial" w:cs="Arial"/>
        </w:rPr>
      </w:pPr>
    </w:p>
    <w:p w:rsidR="001B1F2F" w:rsidRPr="004030D0" w:rsidRDefault="00147015" w:rsidP="001B1F2F">
      <w:pPr>
        <w:adjustRightInd w:val="0"/>
        <w:ind w:left="426" w:hanging="426"/>
        <w:jc w:val="both"/>
        <w:rPr>
          <w:rFonts w:ascii="Arial" w:eastAsia="Times-Roman" w:hAnsi="Arial" w:cs="Arial"/>
        </w:rPr>
      </w:pPr>
      <w:r>
        <w:rPr>
          <w:rFonts w:ascii="Arial" w:hAnsi="Arial" w:cs="Arial"/>
          <w:b/>
        </w:rPr>
        <w:t>12.</w:t>
      </w:r>
      <w:r w:rsidR="001B1F2F" w:rsidRPr="004030D0">
        <w:rPr>
          <w:rFonts w:ascii="Arial" w:eastAsia="Times New Roman" w:hAnsi="Arial" w:cs="Arial"/>
          <w:b/>
        </w:rPr>
        <w:t xml:space="preserve"> </w:t>
      </w:r>
      <w:r w:rsidR="001B1F2F" w:rsidRPr="004030D0">
        <w:rPr>
          <w:rFonts w:ascii="Arial" w:eastAsia="Times-Roman" w:hAnsi="Arial" w:cs="Arial"/>
        </w:rPr>
        <w:t xml:space="preserve">A constante de equilíbrio </w:t>
      </w:r>
      <w:r w:rsidR="001B1F2F" w:rsidRPr="004030D0">
        <w:rPr>
          <w:rFonts w:ascii="Arial" w:eastAsia="Times-Roman" w:hAnsi="Arial" w:cs="Arial"/>
          <w:b/>
        </w:rPr>
        <w:t>(K)</w:t>
      </w:r>
      <w:r w:rsidR="001B1F2F" w:rsidRPr="004030D0">
        <w:rPr>
          <w:rFonts w:ascii="Arial" w:eastAsia="Times-Roman" w:hAnsi="Arial" w:cs="Arial"/>
        </w:rPr>
        <w:t xml:space="preserve">, a 100°C, para o sistema gasoso representado abaixo, e menor que 1 </w:t>
      </w:r>
      <w:r w:rsidR="001B1F2F" w:rsidRPr="004030D0">
        <w:rPr>
          <w:rFonts w:ascii="Arial" w:eastAsia="Times-Roman" w:hAnsi="Arial" w:cs="Arial"/>
          <w:b/>
        </w:rPr>
        <w:t>(K &lt; 1)</w:t>
      </w:r>
      <w:r w:rsidR="001B1F2F" w:rsidRPr="004030D0">
        <w:rPr>
          <w:rFonts w:ascii="Arial" w:eastAsia="Times-Roman" w:hAnsi="Arial" w:cs="Arial"/>
        </w:rPr>
        <w:t>.</w:t>
      </w:r>
    </w:p>
    <w:p w:rsidR="001B1F2F" w:rsidRPr="004030D0" w:rsidRDefault="001B1F2F" w:rsidP="001B1F2F">
      <w:pPr>
        <w:adjustRightInd w:val="0"/>
        <w:jc w:val="center"/>
        <w:rPr>
          <w:rFonts w:ascii="Arial" w:eastAsia="Times-Roman" w:hAnsi="Arial" w:cs="Arial"/>
        </w:rPr>
      </w:pPr>
      <w:r w:rsidRPr="004030D0">
        <w:rPr>
          <w:rFonts w:ascii="Arial" w:eastAsia="Times-Roman" w:hAnsi="Arial" w:cs="Arial"/>
          <w:noProof/>
        </w:rPr>
        <w:drawing>
          <wp:inline distT="0" distB="0" distL="0" distR="0" wp14:anchorId="17E9210C" wp14:editId="65A59689">
            <wp:extent cx="1619250" cy="190500"/>
            <wp:effectExtent l="0" t="0" r="0" b="0"/>
            <wp:docPr id="407014" name="Imagem 407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2F" w:rsidRPr="004030D0" w:rsidRDefault="001B1F2F" w:rsidP="001B1F2F">
      <w:pPr>
        <w:adjustRightInd w:val="0"/>
        <w:ind w:left="426"/>
        <w:jc w:val="both"/>
        <w:rPr>
          <w:rFonts w:ascii="Arial" w:eastAsia="Times-Roman" w:hAnsi="Arial" w:cs="Arial"/>
        </w:rPr>
      </w:pPr>
      <w:r w:rsidRPr="004030D0">
        <w:rPr>
          <w:rFonts w:ascii="Arial" w:eastAsia="Times-Roman" w:hAnsi="Arial" w:cs="Arial"/>
        </w:rPr>
        <w:t>a) Escreva a expressão da constante de equilíbrio em função das pressões parciais dos gases envolvidos.</w:t>
      </w:r>
    </w:p>
    <w:p w:rsidR="001B1F2F" w:rsidRPr="004030D0" w:rsidRDefault="001B1F2F" w:rsidP="001B1F2F">
      <w:pPr>
        <w:adjustRightInd w:val="0"/>
        <w:ind w:left="426"/>
        <w:jc w:val="both"/>
        <w:rPr>
          <w:rFonts w:ascii="Arial" w:eastAsia="Times New Roman" w:hAnsi="Arial" w:cs="Arial"/>
        </w:rPr>
      </w:pPr>
      <w:r w:rsidRPr="004030D0">
        <w:rPr>
          <w:rFonts w:ascii="Arial" w:eastAsia="Times-Roman" w:hAnsi="Arial" w:cs="Arial"/>
        </w:rPr>
        <w:t>b) Em um recipiente previamente evacuado, a 100°C, são misturados 1,0 mol de cada um dos três gases acima. Após algum tempo, o sistema atinge o equilíbrio. Como se alterou (aumentou, diminuiu ou permaneceu constante) a concentração de cada um dos três gases em relação a concentração inicial?</w:t>
      </w:r>
    </w:p>
    <w:p w:rsidR="001B1F2F" w:rsidRPr="004030D0" w:rsidRDefault="001B1F2F" w:rsidP="001B1F2F">
      <w:pPr>
        <w:overflowPunct w:val="0"/>
        <w:adjustRightInd w:val="0"/>
        <w:ind w:left="426" w:hanging="426"/>
        <w:jc w:val="both"/>
        <w:rPr>
          <w:rFonts w:ascii="Arial" w:eastAsia="Times New Roman" w:hAnsi="Arial" w:cs="Arial"/>
          <w:b/>
        </w:rPr>
      </w:pPr>
    </w:p>
    <w:p w:rsidR="001B1F2F" w:rsidRPr="004030D0" w:rsidRDefault="00147015" w:rsidP="001B1F2F">
      <w:pPr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/>
          <w:b/>
          <w:szCs w:val="20"/>
        </w:rPr>
        <w:t>13</w:t>
      </w:r>
      <w:r w:rsidR="001B1F2F" w:rsidRPr="004030D0">
        <w:rPr>
          <w:rFonts w:ascii="Arial" w:eastAsia="Times-Roman" w:hAnsi="Arial" w:cs="Arial"/>
          <w:b/>
        </w:rPr>
        <w:t xml:space="preserve">. </w:t>
      </w:r>
      <w:r w:rsidR="001B1F2F" w:rsidRPr="004030D0">
        <w:rPr>
          <w:rFonts w:ascii="Arial" w:hAnsi="Arial" w:cs="Arial"/>
        </w:rPr>
        <w:t>A isomerização catalítica de parafinas de cadeia não ramificada, produzindo seus isômeros ramificados, é um processo importante na indústria petroquímica.</w:t>
      </w:r>
    </w:p>
    <w:p w:rsidR="001B1F2F" w:rsidRPr="004030D0" w:rsidRDefault="001B1F2F" w:rsidP="001B1F2F">
      <w:pPr>
        <w:adjustRightInd w:val="0"/>
        <w:ind w:left="426" w:hanging="426"/>
        <w:jc w:val="both"/>
        <w:rPr>
          <w:rFonts w:ascii="Arial" w:hAnsi="Arial" w:cs="Arial"/>
        </w:rPr>
      </w:pPr>
      <w:r w:rsidRPr="004030D0">
        <w:rPr>
          <w:rFonts w:ascii="Arial" w:hAnsi="Arial" w:cs="Arial"/>
        </w:rPr>
        <w:tab/>
        <w:t>A uma determinada temperatura e pressão, na presença de um catalisador, o equilíbrio:</w:t>
      </w:r>
    </w:p>
    <w:p w:rsidR="001B1F2F" w:rsidRPr="004030D0" w:rsidRDefault="001B1F2F" w:rsidP="001B1F2F">
      <w:pPr>
        <w:adjustRightInd w:val="0"/>
        <w:ind w:left="426" w:hanging="426"/>
        <w:jc w:val="center"/>
        <w:rPr>
          <w:rFonts w:ascii="Arial" w:hAnsi="Arial" w:cs="Arial"/>
        </w:rPr>
      </w:pPr>
      <w:r w:rsidRPr="004030D0">
        <w:rPr>
          <w:rFonts w:ascii="Arial" w:hAnsi="Arial" w:cs="Arial"/>
          <w:b/>
        </w:rPr>
        <w:t>n – butano</w:t>
      </w:r>
      <w:r w:rsidRPr="004030D0">
        <w:rPr>
          <w:rFonts w:ascii="Arial" w:hAnsi="Arial" w:cs="Arial"/>
          <w:b/>
          <w:vertAlign w:val="subscript"/>
        </w:rPr>
        <w:t>(g)</w:t>
      </w:r>
      <w:r w:rsidRPr="004030D0">
        <w:rPr>
          <w:rFonts w:ascii="Arial" w:hAnsi="Arial" w:cs="Arial"/>
          <w:b/>
        </w:rPr>
        <w:t xml:space="preserve"> </w:t>
      </w:r>
      <w:r w:rsidRPr="004030D0">
        <w:rPr>
          <w:rFonts w:ascii="Arial" w:hAnsi="Arial" w:cs="Arial"/>
          <w:b/>
        </w:rPr>
        <w:sym w:font="Symbol" w:char="F0DB"/>
      </w:r>
      <w:r w:rsidRPr="004030D0">
        <w:rPr>
          <w:rFonts w:ascii="Arial" w:hAnsi="Arial" w:cs="Arial"/>
          <w:b/>
        </w:rPr>
        <w:t xml:space="preserve"> isobutano</w:t>
      </w:r>
      <w:r w:rsidRPr="004030D0">
        <w:rPr>
          <w:rFonts w:ascii="Arial" w:hAnsi="Arial" w:cs="Arial"/>
          <w:b/>
          <w:vertAlign w:val="subscript"/>
        </w:rPr>
        <w:t>(g)</w:t>
      </w:r>
    </w:p>
    <w:p w:rsidR="001B1F2F" w:rsidRPr="004030D0" w:rsidRDefault="001B1F2F" w:rsidP="001B1F2F">
      <w:pPr>
        <w:adjustRightInd w:val="0"/>
        <w:ind w:left="426"/>
        <w:jc w:val="both"/>
        <w:rPr>
          <w:rFonts w:ascii="Arial" w:hAnsi="Arial" w:cs="Arial"/>
        </w:rPr>
      </w:pPr>
      <w:r w:rsidRPr="004030D0">
        <w:rPr>
          <w:rFonts w:ascii="Arial" w:hAnsi="Arial" w:cs="Arial"/>
        </w:rPr>
        <w:t xml:space="preserve">é atingido após certo tempo, sendo a constante de equilíbrio igual a 2,5. Nesse processo, partindo exclusivamente de 70,0 g de n-butano, ao se atingir a situação de equilíbrio, </w:t>
      </w:r>
      <w:r w:rsidRPr="004030D0">
        <w:rPr>
          <w:rFonts w:ascii="Arial" w:hAnsi="Arial" w:cs="Arial"/>
          <w:b/>
        </w:rPr>
        <w:t xml:space="preserve">x </w:t>
      </w:r>
      <w:r w:rsidRPr="004030D0">
        <w:rPr>
          <w:rFonts w:ascii="Arial" w:hAnsi="Arial" w:cs="Arial"/>
        </w:rPr>
        <w:t xml:space="preserve">gramas de n-butano terão sido convertidos em isobutano. Calcule o valor de </w:t>
      </w:r>
      <w:r w:rsidRPr="004030D0">
        <w:rPr>
          <w:rFonts w:ascii="Arial" w:hAnsi="Arial" w:cs="Arial"/>
          <w:b/>
        </w:rPr>
        <w:t>x.</w:t>
      </w:r>
    </w:p>
    <w:p w:rsidR="001B1F2F" w:rsidRPr="004030D0" w:rsidRDefault="001B1F2F" w:rsidP="001B1F2F">
      <w:pPr>
        <w:adjustRightInd w:val="0"/>
        <w:ind w:left="426"/>
        <w:jc w:val="both"/>
        <w:rPr>
          <w:rFonts w:ascii="Arial" w:hAnsi="Arial" w:cs="Arial"/>
        </w:rPr>
      </w:pPr>
    </w:p>
    <w:p w:rsidR="001B1F2F" w:rsidRDefault="00147015" w:rsidP="001B1F2F">
      <w:pPr>
        <w:ind w:left="426" w:hanging="426"/>
        <w:jc w:val="both"/>
        <w:rPr>
          <w:rFonts w:ascii="Arial" w:hAnsi="Arial"/>
        </w:rPr>
      </w:pPr>
      <w:r>
        <w:rPr>
          <w:rFonts w:ascii="Arial" w:hAnsi="Arial"/>
          <w:b/>
        </w:rPr>
        <w:t>14</w:t>
      </w:r>
      <w:r w:rsidR="001B1F2F" w:rsidRPr="003B3633">
        <w:rPr>
          <w:rFonts w:ascii="Arial" w:hAnsi="Arial"/>
          <w:b/>
        </w:rPr>
        <w:t>.</w:t>
      </w:r>
      <w:r w:rsidR="001B1F2F" w:rsidRPr="003B3633">
        <w:rPr>
          <w:rFonts w:ascii="Arial" w:hAnsi="Arial"/>
        </w:rPr>
        <w:t xml:space="preserve"> </w:t>
      </w:r>
      <w:r w:rsidR="001B1F2F" w:rsidRPr="009B5919">
        <w:rPr>
          <w:rFonts w:ascii="Arial" w:hAnsi="Arial"/>
        </w:rPr>
        <w:t>A obtenção do ferro metálico nas usinas</w:t>
      </w:r>
      <w:r w:rsidR="001B1F2F">
        <w:rPr>
          <w:rFonts w:ascii="Arial" w:hAnsi="Arial"/>
        </w:rPr>
        <w:t xml:space="preserve"> </w:t>
      </w:r>
      <w:r w:rsidR="001B1F2F" w:rsidRPr="009B5919">
        <w:rPr>
          <w:rFonts w:ascii="Arial" w:hAnsi="Arial"/>
        </w:rPr>
        <w:t>siderúrgicas, a partir da hematita, envolve o</w:t>
      </w:r>
      <w:r w:rsidR="001B1F2F">
        <w:rPr>
          <w:rFonts w:ascii="Arial" w:hAnsi="Arial"/>
        </w:rPr>
        <w:t xml:space="preserve"> </w:t>
      </w:r>
      <w:r w:rsidR="001B1F2F" w:rsidRPr="009B5919">
        <w:rPr>
          <w:rFonts w:ascii="Arial" w:hAnsi="Arial"/>
        </w:rPr>
        <w:t>equilíbrio</w:t>
      </w:r>
      <w:r w:rsidR="001B1F2F">
        <w:rPr>
          <w:rFonts w:ascii="Arial" w:hAnsi="Arial"/>
        </w:rPr>
        <w:t>:</w:t>
      </w:r>
    </w:p>
    <w:p w:rsidR="001B1F2F" w:rsidRPr="009B5919" w:rsidRDefault="001B1F2F" w:rsidP="001B1F2F">
      <w:pPr>
        <w:ind w:left="426" w:hanging="426"/>
        <w:jc w:val="center"/>
        <w:rPr>
          <w:rFonts w:ascii="Arial" w:hAnsi="Arial"/>
          <w:b/>
          <w:lang w:val="en-US"/>
        </w:rPr>
      </w:pPr>
      <w:r w:rsidRPr="009B5919">
        <w:rPr>
          <w:rFonts w:ascii="Arial" w:hAnsi="Arial"/>
          <w:b/>
          <w:lang w:val="en-US"/>
        </w:rPr>
        <w:t>Fe</w:t>
      </w:r>
      <w:r w:rsidRPr="009B5919">
        <w:rPr>
          <w:rFonts w:ascii="Arial" w:hAnsi="Arial"/>
          <w:b/>
          <w:vertAlign w:val="subscript"/>
          <w:lang w:val="en-US"/>
        </w:rPr>
        <w:t>2</w:t>
      </w:r>
      <w:r w:rsidRPr="009B5919">
        <w:rPr>
          <w:rFonts w:ascii="Arial" w:hAnsi="Arial"/>
          <w:b/>
          <w:lang w:val="en-US"/>
        </w:rPr>
        <w:t>O</w:t>
      </w:r>
      <w:r w:rsidRPr="009B5919">
        <w:rPr>
          <w:rFonts w:ascii="Arial" w:hAnsi="Arial"/>
          <w:b/>
          <w:vertAlign w:val="subscript"/>
          <w:lang w:val="en-US"/>
        </w:rPr>
        <w:t>3(s)</w:t>
      </w:r>
      <w:r w:rsidRPr="009B5919">
        <w:rPr>
          <w:rFonts w:ascii="Arial" w:hAnsi="Arial"/>
          <w:b/>
          <w:lang w:val="en-US"/>
        </w:rPr>
        <w:t xml:space="preserve"> + 3 CO</w:t>
      </w:r>
      <w:r w:rsidRPr="009B5919">
        <w:rPr>
          <w:rFonts w:ascii="Arial" w:hAnsi="Arial"/>
          <w:b/>
          <w:vertAlign w:val="subscript"/>
          <w:lang w:val="en-US"/>
        </w:rPr>
        <w:t>(g)</w:t>
      </w:r>
      <w:r w:rsidRPr="009B5919">
        <w:rPr>
          <w:rFonts w:ascii="Arial" w:hAnsi="Arial"/>
          <w:b/>
          <w:lang w:val="en-US"/>
        </w:rPr>
        <w:t xml:space="preserve"> </w:t>
      </w:r>
      <w:r w:rsidRPr="009B5919">
        <w:rPr>
          <w:rFonts w:ascii="Cambria Math" w:hAnsi="Cambria Math" w:cs="Cambria Math"/>
          <w:b/>
          <w:lang w:val="en-US"/>
        </w:rPr>
        <w:t>⇄</w:t>
      </w:r>
      <w:r w:rsidRPr="009B5919">
        <w:rPr>
          <w:rFonts w:ascii="Arial" w:hAnsi="Arial"/>
          <w:b/>
          <w:lang w:val="en-US"/>
        </w:rPr>
        <w:t xml:space="preserve"> 2 Fe</w:t>
      </w:r>
      <w:r w:rsidRPr="009B5919">
        <w:rPr>
          <w:rFonts w:ascii="Arial" w:hAnsi="Arial"/>
          <w:b/>
          <w:vertAlign w:val="subscript"/>
          <w:lang w:val="en-US"/>
        </w:rPr>
        <w:t>(s)</w:t>
      </w:r>
      <w:r w:rsidRPr="009B5919">
        <w:rPr>
          <w:rFonts w:ascii="Arial" w:hAnsi="Arial"/>
          <w:b/>
          <w:lang w:val="en-US"/>
        </w:rPr>
        <w:t xml:space="preserve"> + 3 CO</w:t>
      </w:r>
      <w:r w:rsidRPr="009B5919">
        <w:rPr>
          <w:rFonts w:ascii="Arial" w:hAnsi="Arial"/>
          <w:b/>
          <w:vertAlign w:val="subscript"/>
          <w:lang w:val="en-US"/>
        </w:rPr>
        <w:t>2(g)</w:t>
      </w:r>
    </w:p>
    <w:p w:rsidR="001B1F2F" w:rsidRDefault="001B1F2F" w:rsidP="001B1F2F">
      <w:pPr>
        <w:ind w:left="426"/>
        <w:jc w:val="both"/>
        <w:rPr>
          <w:rFonts w:ascii="Arial" w:hAnsi="Arial"/>
        </w:rPr>
      </w:pPr>
      <w:r w:rsidRPr="009B5919">
        <w:rPr>
          <w:rFonts w:ascii="Arial" w:hAnsi="Arial"/>
        </w:rPr>
        <w:t>a) Escreva a expressão da constante de equilíbrio</w:t>
      </w:r>
      <w:r>
        <w:rPr>
          <w:rFonts w:ascii="Arial" w:hAnsi="Arial"/>
        </w:rPr>
        <w:t xml:space="preserve"> </w:t>
      </w:r>
      <w:r w:rsidRPr="009B5919">
        <w:rPr>
          <w:rFonts w:ascii="Arial" w:hAnsi="Arial"/>
        </w:rPr>
        <w:t>dessa reação em função das concentrações.</w:t>
      </w:r>
    </w:p>
    <w:p w:rsidR="001B1F2F" w:rsidRPr="009B5919" w:rsidRDefault="001B1F2F" w:rsidP="001B1F2F">
      <w:pPr>
        <w:ind w:left="426"/>
        <w:jc w:val="both"/>
        <w:rPr>
          <w:rFonts w:ascii="Arial" w:hAnsi="Arial"/>
        </w:rPr>
      </w:pPr>
      <w:r w:rsidRPr="009B5919">
        <w:rPr>
          <w:rFonts w:ascii="Arial" w:hAnsi="Arial"/>
        </w:rPr>
        <w:t xml:space="preserve">b) Sabendo-se que o valor de </w:t>
      </w:r>
      <w:r w:rsidRPr="009B5919">
        <w:rPr>
          <w:rFonts w:ascii="Arial" w:hAnsi="Arial"/>
          <w:b/>
        </w:rPr>
        <w:t>K</w:t>
      </w:r>
      <w:r w:rsidRPr="009B5919">
        <w:rPr>
          <w:rFonts w:ascii="Arial" w:hAnsi="Arial"/>
          <w:b/>
          <w:vertAlign w:val="subscript"/>
        </w:rPr>
        <w:t>c</w:t>
      </w:r>
      <w:r w:rsidRPr="009B5919">
        <w:rPr>
          <w:rFonts w:ascii="Arial" w:hAnsi="Arial"/>
        </w:rPr>
        <w:t xml:space="preserve"> = 1,33 x 10</w:t>
      </w:r>
      <w:r w:rsidRPr="009B5919">
        <w:rPr>
          <w:rFonts w:ascii="Arial" w:hAnsi="Arial"/>
          <w:vertAlign w:val="superscript"/>
        </w:rPr>
        <w:t>3</w:t>
      </w:r>
      <w:r w:rsidRPr="009B5919">
        <w:rPr>
          <w:rFonts w:ascii="Arial" w:hAnsi="Arial"/>
        </w:rPr>
        <w:t>, sob</w:t>
      </w:r>
      <w:r>
        <w:rPr>
          <w:rFonts w:ascii="Arial" w:hAnsi="Arial"/>
        </w:rPr>
        <w:t xml:space="preserve"> </w:t>
      </w:r>
      <w:r w:rsidRPr="009B5919">
        <w:rPr>
          <w:rFonts w:ascii="Arial" w:hAnsi="Arial"/>
        </w:rPr>
        <w:t xml:space="preserve">determinada temperatura </w:t>
      </w:r>
      <w:r w:rsidRPr="009B5919">
        <w:rPr>
          <w:rFonts w:ascii="Arial" w:hAnsi="Arial"/>
          <w:b/>
        </w:rPr>
        <w:t>T</w:t>
      </w:r>
      <w:r w:rsidRPr="009B5919">
        <w:rPr>
          <w:rFonts w:ascii="Arial" w:hAnsi="Arial"/>
        </w:rPr>
        <w:t>, indique as</w:t>
      </w:r>
      <w:r>
        <w:rPr>
          <w:rFonts w:ascii="Arial" w:hAnsi="Arial"/>
        </w:rPr>
        <w:t xml:space="preserve"> </w:t>
      </w:r>
      <w:r w:rsidRPr="009B5919">
        <w:rPr>
          <w:rFonts w:ascii="Arial" w:hAnsi="Arial"/>
        </w:rPr>
        <w:t>substâncias predominantes no equilíbrio nessa</w:t>
      </w:r>
      <w:r>
        <w:rPr>
          <w:rFonts w:ascii="Arial" w:hAnsi="Arial"/>
        </w:rPr>
        <w:t xml:space="preserve"> </w:t>
      </w:r>
      <w:r w:rsidRPr="009B5919">
        <w:rPr>
          <w:rFonts w:ascii="Arial" w:hAnsi="Arial"/>
        </w:rPr>
        <w:t>temperatura.</w:t>
      </w:r>
    </w:p>
    <w:p w:rsidR="001B1F2F" w:rsidRDefault="001B1F2F" w:rsidP="001B1F2F">
      <w:pPr>
        <w:ind w:left="426" w:hanging="426"/>
        <w:jc w:val="both"/>
        <w:rPr>
          <w:rFonts w:ascii="Arial" w:hAnsi="Arial"/>
        </w:rPr>
      </w:pPr>
    </w:p>
    <w:p w:rsidR="001B1F2F" w:rsidRDefault="00147015" w:rsidP="001B1F2F">
      <w:pPr>
        <w:adjustRightInd w:val="0"/>
        <w:ind w:left="426" w:hanging="426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  <w:b/>
        </w:rPr>
        <w:t>15</w:t>
      </w:r>
      <w:r w:rsidR="001B1F2F">
        <w:rPr>
          <w:rFonts w:ascii="Arial" w:eastAsia="Times-Roman" w:hAnsi="Arial" w:cs="Arial"/>
          <w:b/>
        </w:rPr>
        <w:t xml:space="preserve">. </w:t>
      </w:r>
      <w:r w:rsidR="001B1F2F">
        <w:rPr>
          <w:rFonts w:ascii="Arial" w:eastAsia="Times-Roman" w:hAnsi="Arial" w:cs="Arial"/>
        </w:rPr>
        <w:t xml:space="preserve">A reação de íons de ferro (III) com íons tiocianato pode ser representada pela equação: </w:t>
      </w:r>
    </w:p>
    <w:p w:rsidR="001B1F2F" w:rsidRDefault="001B1F2F" w:rsidP="001B1F2F">
      <w:pPr>
        <w:adjustRightInd w:val="0"/>
        <w:ind w:left="426" w:hanging="426"/>
        <w:jc w:val="center"/>
        <w:rPr>
          <w:rFonts w:ascii="Arial" w:eastAsia="Times-Roman" w:hAnsi="Arial" w:cs="Arial"/>
          <w:b/>
        </w:rPr>
      </w:pPr>
      <w:r>
        <w:rPr>
          <w:rFonts w:ascii="Arial" w:eastAsia="Times-Roman" w:hAnsi="Arial" w:cs="Arial"/>
          <w:b/>
        </w:rPr>
        <w:t>Fe</w:t>
      </w:r>
      <w:r>
        <w:rPr>
          <w:rFonts w:ascii="Arial" w:eastAsia="Times-Roman" w:hAnsi="Arial" w:cs="Arial"/>
          <w:b/>
          <w:vertAlign w:val="superscript"/>
        </w:rPr>
        <w:t>3+</w:t>
      </w:r>
      <w:r>
        <w:rPr>
          <w:rFonts w:ascii="Arial" w:eastAsia="Times-Roman" w:hAnsi="Arial" w:cs="Arial"/>
          <w:b/>
          <w:vertAlign w:val="subscript"/>
        </w:rPr>
        <w:t xml:space="preserve">(aq) </w:t>
      </w:r>
      <w:r>
        <w:rPr>
          <w:rFonts w:ascii="Arial" w:eastAsia="Times-Roman" w:hAnsi="Arial" w:cs="Arial"/>
          <w:b/>
        </w:rPr>
        <w:t>+ SCN</w:t>
      </w:r>
      <w:r>
        <w:rPr>
          <w:rFonts w:ascii="Arial" w:eastAsia="Times-Roman" w:hAnsi="Arial" w:cs="Arial"/>
          <w:b/>
          <w:vertAlign w:val="superscript"/>
        </w:rPr>
        <w:t>–</w:t>
      </w:r>
      <w:r>
        <w:rPr>
          <w:rFonts w:ascii="Arial" w:eastAsia="Times-Roman" w:hAnsi="Arial" w:cs="Arial"/>
          <w:b/>
          <w:vertAlign w:val="subscript"/>
        </w:rPr>
        <w:t>(aq)</w:t>
      </w:r>
      <w:r>
        <w:rPr>
          <w:rFonts w:ascii="Arial" w:eastAsia="Times-Roman" w:hAnsi="Arial" w:cs="Arial"/>
          <w:b/>
        </w:rPr>
        <w:t xml:space="preserve"> </w:t>
      </w:r>
      <w:r>
        <w:rPr>
          <w:rFonts w:ascii="Arial" w:eastAsia="Times-Roman" w:hAnsi="Arial" w:cs="Arial"/>
          <w:b/>
        </w:rPr>
        <w:sym w:font="Symbol" w:char="F0DB"/>
      </w:r>
      <w:r>
        <w:rPr>
          <w:rFonts w:ascii="Arial" w:eastAsia="Times-Roman" w:hAnsi="Arial" w:cs="Arial"/>
          <w:b/>
        </w:rPr>
        <w:t xml:space="preserve"> FeSCN</w:t>
      </w:r>
      <w:r>
        <w:rPr>
          <w:rFonts w:ascii="Arial" w:eastAsia="Times-Roman" w:hAnsi="Arial" w:cs="Arial"/>
          <w:b/>
          <w:vertAlign w:val="superscript"/>
        </w:rPr>
        <w:t>2+</w:t>
      </w:r>
      <w:r>
        <w:rPr>
          <w:rFonts w:ascii="Arial" w:eastAsia="Times-Roman" w:hAnsi="Arial" w:cs="Arial"/>
          <w:b/>
          <w:vertAlign w:val="subscript"/>
        </w:rPr>
        <w:t>(aq)</w:t>
      </w:r>
    </w:p>
    <w:p w:rsidR="001B1F2F" w:rsidRDefault="001B1F2F" w:rsidP="001B1F2F">
      <w:pPr>
        <w:adjustRightInd w:val="0"/>
        <w:ind w:left="426"/>
        <w:jc w:val="both"/>
        <w:rPr>
          <w:rFonts w:ascii="Arial" w:eastAsia="Times-Roman" w:hAnsi="Arial" w:cs="Arial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777024" behindDoc="0" locked="1" layoutInCell="1" allowOverlap="1" wp14:anchorId="73915153" wp14:editId="28E9E2FA">
            <wp:simplePos x="0" y="0"/>
            <wp:positionH relativeFrom="column">
              <wp:align>right</wp:align>
            </wp:positionH>
            <wp:positionV relativeFrom="paragraph">
              <wp:posOffset>35560</wp:posOffset>
            </wp:positionV>
            <wp:extent cx="3147060" cy="1647825"/>
            <wp:effectExtent l="0" t="0" r="0" b="9525"/>
            <wp:wrapSquare wrapText="bothSides"/>
            <wp:docPr id="407016" name="Imagem 407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-Roman" w:hAnsi="Arial" w:cs="Arial"/>
        </w:rPr>
        <w:t xml:space="preserve">Nesta reação, a concentração dos íons varia segundo o gráfico a seguir, sendo a curva </w:t>
      </w:r>
      <w:r>
        <w:rPr>
          <w:rFonts w:ascii="Arial" w:eastAsia="Times-Roman" w:hAnsi="Arial" w:cs="Arial"/>
          <w:b/>
        </w:rPr>
        <w:t>I</w:t>
      </w:r>
      <w:r>
        <w:rPr>
          <w:rFonts w:ascii="Arial" w:eastAsia="Times-Roman" w:hAnsi="Arial" w:cs="Arial"/>
        </w:rPr>
        <w:t xml:space="preserve"> correspondente ao íon </w:t>
      </w:r>
      <w:r>
        <w:rPr>
          <w:rFonts w:ascii="Arial" w:eastAsia="Times-Roman" w:hAnsi="Arial" w:cs="Arial"/>
          <w:b/>
        </w:rPr>
        <w:t>Fe</w:t>
      </w:r>
      <w:r>
        <w:rPr>
          <w:rFonts w:ascii="Arial" w:eastAsia="Times-Roman" w:hAnsi="Arial" w:cs="Arial"/>
          <w:b/>
          <w:vertAlign w:val="superscript"/>
        </w:rPr>
        <w:t>3+</w:t>
      </w:r>
      <w:r>
        <w:rPr>
          <w:rFonts w:ascii="Arial" w:eastAsia="Times-Roman" w:hAnsi="Arial" w:cs="Arial"/>
          <w:b/>
          <w:vertAlign w:val="subscript"/>
        </w:rPr>
        <w:t>(aq)</w:t>
      </w:r>
      <w:r>
        <w:rPr>
          <w:rFonts w:ascii="Arial" w:eastAsia="Times-Roman" w:hAnsi="Arial" w:cs="Arial"/>
        </w:rPr>
        <w:t xml:space="preserve">. </w:t>
      </w:r>
    </w:p>
    <w:p w:rsidR="001B1F2F" w:rsidRDefault="001B1F2F" w:rsidP="001B1F2F">
      <w:pPr>
        <w:adjustRightInd w:val="0"/>
        <w:ind w:left="426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</w:rPr>
        <w:t xml:space="preserve">a) A partir de que instante podemos afirmar que o sistema entrou em equilíbrio? Explique. </w:t>
      </w:r>
    </w:p>
    <w:p w:rsidR="001B1F2F" w:rsidRDefault="001B1F2F" w:rsidP="001B1F2F">
      <w:pPr>
        <w:adjustRightInd w:val="0"/>
        <w:ind w:left="426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</w:rPr>
        <w:t xml:space="preserve">b) Calcule a constante de equilíbrio para a reação de formação do </w:t>
      </w:r>
      <w:r>
        <w:rPr>
          <w:rFonts w:ascii="Arial" w:eastAsia="Times-Roman" w:hAnsi="Arial" w:cs="Arial"/>
          <w:b/>
        </w:rPr>
        <w:t>FeSCN</w:t>
      </w:r>
      <w:r>
        <w:rPr>
          <w:rFonts w:ascii="Arial" w:eastAsia="Times-Roman" w:hAnsi="Arial" w:cs="Arial"/>
          <w:b/>
          <w:vertAlign w:val="superscript"/>
        </w:rPr>
        <w:t>2+</w:t>
      </w:r>
      <w:r>
        <w:rPr>
          <w:rFonts w:ascii="Arial" w:eastAsia="Times-Roman" w:hAnsi="Arial" w:cs="Arial"/>
          <w:b/>
          <w:vertAlign w:val="subscript"/>
        </w:rPr>
        <w:t>(aq)</w:t>
      </w:r>
      <w:r>
        <w:rPr>
          <w:rFonts w:ascii="Arial" w:eastAsia="Times-Roman" w:hAnsi="Arial" w:cs="Arial"/>
        </w:rPr>
        <w:t>.</w:t>
      </w:r>
    </w:p>
    <w:p w:rsidR="001B1F2F" w:rsidRDefault="001B1F2F" w:rsidP="001B1F2F">
      <w:pPr>
        <w:adjustRightInd w:val="0"/>
        <w:ind w:left="426" w:hanging="426"/>
        <w:jc w:val="both"/>
        <w:rPr>
          <w:rFonts w:ascii="Arial" w:eastAsia="Times-Roman" w:hAnsi="Arial" w:cs="Arial"/>
        </w:rPr>
      </w:pPr>
    </w:p>
    <w:p w:rsidR="001B1F2F" w:rsidRDefault="001B1F2F" w:rsidP="001B1F2F">
      <w:pPr>
        <w:adjustRightInd w:val="0"/>
        <w:ind w:left="426" w:hanging="426"/>
        <w:jc w:val="both"/>
        <w:rPr>
          <w:rFonts w:ascii="Arial" w:eastAsia="Times-Roman" w:hAnsi="Arial" w:cs="Arial"/>
        </w:rPr>
      </w:pPr>
    </w:p>
    <w:p w:rsidR="001B1F2F" w:rsidRDefault="00147015" w:rsidP="001B1F2F">
      <w:pPr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000000"/>
        </w:rPr>
        <w:t>16</w:t>
      </w:r>
      <w:r w:rsidR="001B1F2F">
        <w:rPr>
          <w:rFonts w:ascii="Arial" w:hAnsi="Arial" w:cs="Arial"/>
          <w:b/>
          <w:bCs/>
        </w:rPr>
        <w:t xml:space="preserve">. </w:t>
      </w:r>
      <w:r w:rsidR="001B1F2F">
        <w:rPr>
          <w:rFonts w:ascii="Arial" w:hAnsi="Arial" w:cs="Arial"/>
        </w:rPr>
        <w:t xml:space="preserve">Colocam-se em um recipiente de 2 litros 8 mols de </w:t>
      </w:r>
      <w:r w:rsidR="001B1F2F">
        <w:rPr>
          <w:rFonts w:ascii="Arial" w:hAnsi="Arial" w:cs="Arial"/>
          <w:b/>
        </w:rPr>
        <w:t>HBr</w:t>
      </w:r>
      <w:r w:rsidR="001B1F2F">
        <w:rPr>
          <w:rFonts w:ascii="Arial" w:hAnsi="Arial" w:cs="Arial"/>
        </w:rPr>
        <w:t xml:space="preserve"> gasoso. Atingido o equilíbrio, observa-se a formação de 2 mols de </w:t>
      </w:r>
      <w:r w:rsidR="001B1F2F">
        <w:rPr>
          <w:rFonts w:ascii="Arial" w:hAnsi="Arial" w:cs="Arial"/>
          <w:b/>
        </w:rPr>
        <w:t>Br</w:t>
      </w:r>
      <w:r w:rsidR="001B1F2F">
        <w:rPr>
          <w:rFonts w:ascii="Arial" w:hAnsi="Arial" w:cs="Arial"/>
          <w:b/>
          <w:vertAlign w:val="subscript"/>
        </w:rPr>
        <w:t xml:space="preserve">2 </w:t>
      </w:r>
      <w:r w:rsidR="001B1F2F">
        <w:rPr>
          <w:rFonts w:ascii="Arial" w:hAnsi="Arial" w:cs="Arial"/>
        </w:rPr>
        <w:t xml:space="preserve">gasoso. Qual o </w:t>
      </w:r>
      <w:r w:rsidR="001B1F2F">
        <w:rPr>
          <w:rFonts w:ascii="Arial" w:hAnsi="Arial" w:cs="Arial"/>
          <w:b/>
        </w:rPr>
        <w:t>Kc</w:t>
      </w:r>
      <w:r w:rsidR="001B1F2F">
        <w:rPr>
          <w:rFonts w:ascii="Arial" w:hAnsi="Arial" w:cs="Arial"/>
        </w:rPr>
        <w:t xml:space="preserve"> da reação?</w:t>
      </w:r>
    </w:p>
    <w:p w:rsidR="001B1F2F" w:rsidRDefault="001B1F2F" w:rsidP="001B1F2F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HBr</w:t>
      </w:r>
      <w:r>
        <w:rPr>
          <w:rFonts w:ascii="Arial" w:hAnsi="Arial" w:cs="Arial"/>
          <w:b/>
          <w:vertAlign w:val="subscript"/>
        </w:rPr>
        <w:t>(g)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sym w:font="Symbol" w:char="F0DB"/>
      </w:r>
      <w:r>
        <w:rPr>
          <w:rFonts w:ascii="Arial" w:hAnsi="Arial" w:cs="Arial"/>
          <w:b/>
        </w:rPr>
        <w:t xml:space="preserve"> 2H</w:t>
      </w:r>
      <w:r>
        <w:rPr>
          <w:rFonts w:ascii="Arial" w:hAnsi="Arial" w:cs="Arial"/>
          <w:b/>
          <w:vertAlign w:val="subscript"/>
        </w:rPr>
        <w:t xml:space="preserve">2(g) </w:t>
      </w:r>
      <w:r>
        <w:rPr>
          <w:rFonts w:ascii="Arial" w:hAnsi="Arial" w:cs="Arial"/>
          <w:b/>
        </w:rPr>
        <w:t>+ Br</w:t>
      </w:r>
      <w:r>
        <w:rPr>
          <w:rFonts w:ascii="Arial" w:hAnsi="Arial" w:cs="Arial"/>
          <w:b/>
          <w:vertAlign w:val="subscript"/>
        </w:rPr>
        <w:t>2(g)</w:t>
      </w:r>
    </w:p>
    <w:p w:rsidR="001B1F2F" w:rsidRPr="004030D0" w:rsidRDefault="001B1F2F" w:rsidP="001B1F2F">
      <w:pPr>
        <w:adjustRightInd w:val="0"/>
        <w:ind w:left="426" w:hanging="426"/>
        <w:jc w:val="both"/>
        <w:rPr>
          <w:rFonts w:ascii="Arial" w:eastAsia="Times-Roman" w:hAnsi="Arial" w:cs="Arial"/>
          <w:b/>
        </w:rPr>
      </w:pPr>
    </w:p>
    <w:p w:rsidR="001B1F2F" w:rsidRDefault="00147015" w:rsidP="001B1F2F">
      <w:pPr>
        <w:ind w:left="426" w:hanging="426"/>
        <w:jc w:val="both"/>
        <w:rPr>
          <w:rFonts w:ascii="Arial" w:eastAsia="Times New Roman" w:hAnsi="Arial"/>
        </w:rPr>
      </w:pPr>
      <w:r>
        <w:rPr>
          <w:rFonts w:ascii="Arial" w:eastAsia="Times-Roman" w:hAnsi="Arial" w:cs="Arial"/>
          <w:b/>
        </w:rPr>
        <w:t>17</w:t>
      </w:r>
      <w:r w:rsidR="001B1F2F">
        <w:rPr>
          <w:rFonts w:ascii="Arial" w:hAnsi="Arial"/>
          <w:b/>
        </w:rPr>
        <w:t>.</w:t>
      </w:r>
      <w:r w:rsidR="001B1F2F">
        <w:rPr>
          <w:rFonts w:ascii="Arial" w:hAnsi="Arial"/>
        </w:rPr>
        <w:t xml:space="preserve"> Considere a reação </w:t>
      </w:r>
      <w:r w:rsidR="001B1F2F">
        <w:rPr>
          <w:rFonts w:ascii="Arial" w:hAnsi="Arial"/>
          <w:b/>
        </w:rPr>
        <w:t>H</w:t>
      </w:r>
      <w:r w:rsidR="001B1F2F">
        <w:rPr>
          <w:rFonts w:ascii="Arial" w:hAnsi="Arial"/>
          <w:b/>
          <w:vertAlign w:val="superscript"/>
        </w:rPr>
        <w:t>+</w:t>
      </w:r>
      <w:r w:rsidR="001B1F2F">
        <w:rPr>
          <w:rFonts w:ascii="Arial" w:hAnsi="Arial"/>
          <w:b/>
        </w:rPr>
        <w:t xml:space="preserve"> + OH</w:t>
      </w:r>
      <w:r w:rsidR="001B1F2F">
        <w:rPr>
          <w:rFonts w:ascii="Arial" w:hAnsi="Arial"/>
          <w:b/>
          <w:vertAlign w:val="superscript"/>
        </w:rPr>
        <w:t>–</w:t>
      </w:r>
      <w:r w:rsidR="001B1F2F">
        <w:rPr>
          <w:rFonts w:ascii="Arial" w:hAnsi="Arial"/>
          <w:b/>
        </w:rPr>
        <w:t xml:space="preserve"> </w:t>
      </w:r>
      <w:r w:rsidR="001B1F2F">
        <w:rPr>
          <w:rFonts w:ascii="Arial" w:hAnsi="Arial"/>
          <w:b/>
          <w:noProof/>
        </w:rPr>
        <w:drawing>
          <wp:inline distT="0" distB="0" distL="0" distR="0" wp14:anchorId="6196F95D" wp14:editId="77E95C11">
            <wp:extent cx="161925" cy="114300"/>
            <wp:effectExtent l="0" t="0" r="9525" b="0"/>
            <wp:docPr id="407018" name="Imagem 407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F2F">
        <w:rPr>
          <w:rFonts w:ascii="Arial" w:hAnsi="Arial"/>
          <w:b/>
        </w:rPr>
        <w:t xml:space="preserve"> H</w:t>
      </w:r>
      <w:r w:rsidR="001B1F2F">
        <w:rPr>
          <w:rFonts w:ascii="Arial" w:hAnsi="Arial"/>
          <w:b/>
          <w:vertAlign w:val="subscript"/>
        </w:rPr>
        <w:t>2</w:t>
      </w:r>
      <w:r w:rsidR="001B1F2F">
        <w:rPr>
          <w:rFonts w:ascii="Arial" w:hAnsi="Arial"/>
          <w:b/>
        </w:rPr>
        <w:t>O</w:t>
      </w:r>
      <w:r w:rsidR="001B1F2F">
        <w:rPr>
          <w:rFonts w:ascii="Arial" w:hAnsi="Arial"/>
        </w:rPr>
        <w:t xml:space="preserve"> em equilíbrio, a 25°C. Sabendo-se que, para a reação </w:t>
      </w:r>
      <w:r w:rsidR="001B1F2F">
        <w:rPr>
          <w:rFonts w:ascii="Arial" w:hAnsi="Arial"/>
          <w:b/>
        </w:rPr>
        <w:t>H</w:t>
      </w:r>
      <w:r w:rsidR="001B1F2F">
        <w:rPr>
          <w:rFonts w:ascii="Arial" w:hAnsi="Arial"/>
          <w:b/>
          <w:vertAlign w:val="superscript"/>
        </w:rPr>
        <w:t>+</w:t>
      </w:r>
      <w:r w:rsidR="001B1F2F">
        <w:rPr>
          <w:rFonts w:ascii="Arial" w:hAnsi="Arial"/>
          <w:b/>
        </w:rPr>
        <w:t xml:space="preserve"> + OH</w:t>
      </w:r>
      <w:r w:rsidR="001B1F2F">
        <w:rPr>
          <w:rFonts w:ascii="Arial" w:hAnsi="Arial"/>
          <w:b/>
          <w:vertAlign w:val="superscript"/>
        </w:rPr>
        <w:t>–</w:t>
      </w:r>
      <w:r w:rsidR="001B1F2F">
        <w:rPr>
          <w:rFonts w:ascii="Arial" w:hAnsi="Arial"/>
          <w:b/>
        </w:rPr>
        <w:t xml:space="preserve"> </w:t>
      </w:r>
      <w:r w:rsidR="001B1F2F">
        <w:rPr>
          <w:rFonts w:ascii="Arial" w:hAnsi="Arial"/>
          <w:b/>
        </w:rPr>
        <w:sym w:font="Symbol" w:char="F0AE"/>
      </w:r>
      <w:r w:rsidR="001B1F2F">
        <w:rPr>
          <w:rFonts w:ascii="Arial" w:hAnsi="Arial"/>
          <w:b/>
        </w:rPr>
        <w:t xml:space="preserve"> H</w:t>
      </w:r>
      <w:r w:rsidR="001B1F2F">
        <w:rPr>
          <w:rFonts w:ascii="Arial" w:hAnsi="Arial"/>
          <w:b/>
          <w:vertAlign w:val="subscript"/>
        </w:rPr>
        <w:t>2</w:t>
      </w:r>
      <w:r w:rsidR="001B1F2F">
        <w:rPr>
          <w:rFonts w:ascii="Arial" w:hAnsi="Arial"/>
          <w:b/>
        </w:rPr>
        <w:t>O</w:t>
      </w:r>
      <w:r w:rsidR="001B1F2F">
        <w:rPr>
          <w:rFonts w:ascii="Arial" w:hAnsi="Arial"/>
        </w:rPr>
        <w:t xml:space="preserve">, a velocidade é </w:t>
      </w:r>
      <w:r w:rsidR="001B1F2F">
        <w:rPr>
          <w:rFonts w:ascii="Arial" w:hAnsi="Arial"/>
          <w:b/>
        </w:rPr>
        <w:t>v</w:t>
      </w:r>
      <w:r w:rsidR="001B1F2F">
        <w:rPr>
          <w:rFonts w:ascii="Arial" w:hAnsi="Arial"/>
          <w:b/>
          <w:vertAlign w:val="subscript"/>
        </w:rPr>
        <w:t xml:space="preserve">1 </w:t>
      </w:r>
      <w:r w:rsidR="001B1F2F">
        <w:rPr>
          <w:rFonts w:ascii="Arial" w:hAnsi="Arial"/>
          <w:b/>
        </w:rPr>
        <w:t>= 1.10</w:t>
      </w:r>
      <w:r w:rsidR="001B1F2F">
        <w:rPr>
          <w:rFonts w:ascii="Arial" w:hAnsi="Arial"/>
          <w:b/>
          <w:vertAlign w:val="superscript"/>
        </w:rPr>
        <w:t>11</w:t>
      </w:r>
      <w:r w:rsidR="001B1F2F">
        <w:rPr>
          <w:rFonts w:ascii="Arial" w:hAnsi="Arial"/>
          <w:b/>
        </w:rPr>
        <w:t>.[H</w:t>
      </w:r>
      <w:r w:rsidR="001B1F2F">
        <w:rPr>
          <w:rFonts w:ascii="Arial" w:hAnsi="Arial"/>
          <w:b/>
          <w:vertAlign w:val="superscript"/>
        </w:rPr>
        <w:t>+</w:t>
      </w:r>
      <w:r w:rsidR="001B1F2F">
        <w:rPr>
          <w:rFonts w:ascii="Arial" w:hAnsi="Arial"/>
          <w:b/>
        </w:rPr>
        <w:t>].[OH</w:t>
      </w:r>
      <w:r w:rsidR="001B1F2F">
        <w:rPr>
          <w:rFonts w:ascii="Arial" w:hAnsi="Arial"/>
          <w:b/>
          <w:vertAlign w:val="superscript"/>
        </w:rPr>
        <w:t>–</w:t>
      </w:r>
      <w:r w:rsidR="001B1F2F">
        <w:rPr>
          <w:rFonts w:ascii="Arial" w:hAnsi="Arial"/>
          <w:b/>
        </w:rPr>
        <w:softHyphen/>
        <w:t>]</w:t>
      </w:r>
      <w:r w:rsidR="001B1F2F">
        <w:rPr>
          <w:rFonts w:ascii="Arial" w:hAnsi="Arial"/>
        </w:rPr>
        <w:t xml:space="preserve"> e, para a reação </w:t>
      </w:r>
      <w:r w:rsidR="001B1F2F">
        <w:rPr>
          <w:rFonts w:ascii="Arial" w:hAnsi="Arial"/>
          <w:b/>
        </w:rPr>
        <w:t>H</w:t>
      </w:r>
      <w:r w:rsidR="001B1F2F">
        <w:rPr>
          <w:rFonts w:ascii="Arial" w:hAnsi="Arial"/>
          <w:b/>
          <w:vertAlign w:val="subscript"/>
        </w:rPr>
        <w:t>2</w:t>
      </w:r>
      <w:r w:rsidR="001B1F2F">
        <w:rPr>
          <w:rFonts w:ascii="Arial" w:hAnsi="Arial"/>
          <w:b/>
        </w:rPr>
        <w:t>O</w:t>
      </w:r>
      <w:r w:rsidR="001B1F2F">
        <w:rPr>
          <w:rFonts w:ascii="Arial" w:hAnsi="Arial"/>
        </w:rPr>
        <w:t xml:space="preserve"> </w:t>
      </w:r>
      <w:r w:rsidR="001B1F2F">
        <w:rPr>
          <w:rFonts w:ascii="Arial" w:hAnsi="Arial"/>
          <w:b/>
        </w:rPr>
        <w:sym w:font="Symbol" w:char="F0AE"/>
      </w:r>
      <w:r w:rsidR="001B1F2F">
        <w:rPr>
          <w:rFonts w:ascii="Arial" w:hAnsi="Arial"/>
          <w:b/>
        </w:rPr>
        <w:t xml:space="preserve"> H</w:t>
      </w:r>
      <w:r w:rsidR="001B1F2F">
        <w:rPr>
          <w:rFonts w:ascii="Arial" w:hAnsi="Arial"/>
          <w:b/>
          <w:vertAlign w:val="superscript"/>
        </w:rPr>
        <w:t>+</w:t>
      </w:r>
      <w:r w:rsidR="001B1F2F">
        <w:rPr>
          <w:rFonts w:ascii="Arial" w:hAnsi="Arial"/>
          <w:b/>
        </w:rPr>
        <w:t xml:space="preserve"> + OH</w:t>
      </w:r>
      <w:r w:rsidR="001B1F2F">
        <w:rPr>
          <w:rFonts w:ascii="Arial" w:hAnsi="Arial"/>
          <w:b/>
          <w:vertAlign w:val="superscript"/>
        </w:rPr>
        <w:t>–</w:t>
      </w:r>
      <w:r w:rsidR="001B1F2F">
        <w:rPr>
          <w:rFonts w:ascii="Arial" w:hAnsi="Arial"/>
        </w:rPr>
        <w:t xml:space="preserve">, a velocidade é </w:t>
      </w:r>
      <w:r w:rsidR="001B1F2F">
        <w:rPr>
          <w:rFonts w:ascii="Arial" w:hAnsi="Arial"/>
          <w:b/>
        </w:rPr>
        <w:t>v</w:t>
      </w:r>
      <w:r w:rsidR="001B1F2F">
        <w:rPr>
          <w:rFonts w:ascii="Arial" w:hAnsi="Arial"/>
          <w:b/>
          <w:vertAlign w:val="subscript"/>
        </w:rPr>
        <w:t>2</w:t>
      </w:r>
      <w:r w:rsidR="001B1F2F">
        <w:rPr>
          <w:rFonts w:ascii="Arial" w:hAnsi="Arial"/>
          <w:b/>
        </w:rPr>
        <w:t xml:space="preserve"> = 2.10</w:t>
      </w:r>
      <w:r w:rsidR="001B1F2F">
        <w:rPr>
          <w:rFonts w:ascii="Arial" w:hAnsi="Arial"/>
          <w:b/>
          <w:vertAlign w:val="superscript"/>
        </w:rPr>
        <w:t>–5</w:t>
      </w:r>
      <w:r w:rsidR="001B1F2F">
        <w:rPr>
          <w:rFonts w:ascii="Arial" w:hAnsi="Arial"/>
          <w:b/>
        </w:rPr>
        <w:t>.[ H</w:t>
      </w:r>
      <w:r w:rsidR="001B1F2F">
        <w:rPr>
          <w:rFonts w:ascii="Arial" w:hAnsi="Arial"/>
          <w:b/>
          <w:vertAlign w:val="subscript"/>
        </w:rPr>
        <w:t>2</w:t>
      </w:r>
      <w:r w:rsidR="001B1F2F">
        <w:rPr>
          <w:rFonts w:ascii="Arial" w:hAnsi="Arial"/>
          <w:b/>
        </w:rPr>
        <w:t>O]</w:t>
      </w:r>
      <w:r w:rsidR="001B1F2F">
        <w:rPr>
          <w:rFonts w:ascii="Arial" w:hAnsi="Arial"/>
        </w:rPr>
        <w:t>, calcule a constante em equilíbrio, a 25°C.</w:t>
      </w:r>
    </w:p>
    <w:p w:rsidR="001B1F2F" w:rsidRDefault="001B1F2F" w:rsidP="001B1F2F">
      <w:pPr>
        <w:ind w:left="426" w:hanging="426"/>
        <w:jc w:val="both"/>
        <w:rPr>
          <w:rFonts w:ascii="Arial" w:hAnsi="Arial"/>
        </w:rPr>
      </w:pPr>
    </w:p>
    <w:p w:rsidR="001B1F2F" w:rsidRDefault="00147015" w:rsidP="001B1F2F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18</w:t>
      </w:r>
      <w:r w:rsidR="001B1F2F">
        <w:rPr>
          <w:rFonts w:ascii="Arial" w:hAnsi="Arial" w:cs="Arial"/>
          <w:b/>
          <w:bCs/>
        </w:rPr>
        <w:t xml:space="preserve">. </w:t>
      </w:r>
      <w:r w:rsidR="001B1F2F">
        <w:rPr>
          <w:rFonts w:ascii="Arial" w:hAnsi="Arial" w:cs="Arial"/>
        </w:rPr>
        <w:t xml:space="preserve">Dois mols de </w:t>
      </w:r>
      <w:r w:rsidR="001B1F2F">
        <w:rPr>
          <w:rFonts w:ascii="Arial" w:hAnsi="Arial" w:cs="Arial"/>
          <w:b/>
        </w:rPr>
        <w:t>H</w:t>
      </w:r>
      <w:r w:rsidR="001B1F2F">
        <w:rPr>
          <w:rFonts w:ascii="Arial" w:hAnsi="Arial" w:cs="Arial"/>
          <w:b/>
          <w:vertAlign w:val="subscript"/>
        </w:rPr>
        <w:t xml:space="preserve">2(g) </w:t>
      </w:r>
      <w:r w:rsidR="001B1F2F">
        <w:rPr>
          <w:rFonts w:ascii="Arial" w:hAnsi="Arial" w:cs="Arial"/>
        </w:rPr>
        <w:t xml:space="preserve">são misturados com um mol de </w:t>
      </w:r>
      <w:r w:rsidR="001B1F2F">
        <w:rPr>
          <w:rFonts w:ascii="Arial" w:hAnsi="Arial" w:cs="Arial"/>
          <w:b/>
        </w:rPr>
        <w:t>O</w:t>
      </w:r>
      <w:r w:rsidR="001B1F2F">
        <w:rPr>
          <w:rFonts w:ascii="Arial" w:hAnsi="Arial" w:cs="Arial"/>
          <w:b/>
          <w:vertAlign w:val="subscript"/>
        </w:rPr>
        <w:t>2(g)</w:t>
      </w:r>
      <w:r w:rsidR="001B1F2F">
        <w:rPr>
          <w:rFonts w:ascii="Arial" w:hAnsi="Arial" w:cs="Arial"/>
        </w:rPr>
        <w:t xml:space="preserve"> num recipiente de 500 mL de capacidade. Determine o valor da constante </w:t>
      </w:r>
      <w:r w:rsidR="001B1F2F">
        <w:rPr>
          <w:rFonts w:ascii="Arial" w:hAnsi="Arial" w:cs="Arial"/>
          <w:b/>
        </w:rPr>
        <w:t>Kc</w:t>
      </w:r>
      <w:r w:rsidR="001B1F2F">
        <w:rPr>
          <w:rFonts w:ascii="Arial" w:hAnsi="Arial" w:cs="Arial"/>
        </w:rPr>
        <w:t xml:space="preserve"> para a formação de </w:t>
      </w:r>
      <w:r w:rsidR="001B1F2F">
        <w:rPr>
          <w:rFonts w:ascii="Arial" w:hAnsi="Arial" w:cs="Arial"/>
          <w:b/>
        </w:rPr>
        <w:t>H</w:t>
      </w:r>
      <w:r w:rsidR="001B1F2F">
        <w:rPr>
          <w:rFonts w:ascii="Arial" w:hAnsi="Arial" w:cs="Arial"/>
          <w:b/>
          <w:vertAlign w:val="subscript"/>
        </w:rPr>
        <w:t>2</w:t>
      </w:r>
      <w:r w:rsidR="001B1F2F">
        <w:rPr>
          <w:rFonts w:ascii="Arial" w:hAnsi="Arial" w:cs="Arial"/>
          <w:b/>
        </w:rPr>
        <w:t>O</w:t>
      </w:r>
      <w:r w:rsidR="001B1F2F">
        <w:rPr>
          <w:rFonts w:ascii="Arial" w:hAnsi="Arial" w:cs="Arial"/>
          <w:b/>
          <w:vertAlign w:val="subscript"/>
        </w:rPr>
        <w:t>(g)</w:t>
      </w:r>
      <w:r w:rsidR="001B1F2F">
        <w:rPr>
          <w:rFonts w:ascii="Arial" w:hAnsi="Arial" w:cs="Arial"/>
        </w:rPr>
        <w:t xml:space="preserve"> sabendo que 80% do </w:t>
      </w:r>
      <w:r w:rsidR="001B1F2F">
        <w:rPr>
          <w:rFonts w:ascii="Arial" w:hAnsi="Arial" w:cs="Arial"/>
          <w:b/>
        </w:rPr>
        <w:t>H</w:t>
      </w:r>
      <w:r w:rsidR="001B1F2F">
        <w:rPr>
          <w:rFonts w:ascii="Arial" w:hAnsi="Arial" w:cs="Arial"/>
          <w:b/>
          <w:vertAlign w:val="subscript"/>
        </w:rPr>
        <w:t>2(g)</w:t>
      </w:r>
      <w:r w:rsidR="001B1F2F">
        <w:rPr>
          <w:rFonts w:ascii="Arial" w:hAnsi="Arial" w:cs="Arial"/>
          <w:vertAlign w:val="subscript"/>
        </w:rPr>
        <w:t xml:space="preserve"> </w:t>
      </w:r>
      <w:r w:rsidR="001B1F2F">
        <w:rPr>
          <w:rFonts w:ascii="Arial" w:hAnsi="Arial" w:cs="Arial"/>
        </w:rPr>
        <w:t xml:space="preserve">reagiu. </w:t>
      </w:r>
    </w:p>
    <w:p w:rsidR="001B1F2F" w:rsidRDefault="001B1F2F" w:rsidP="001B1F2F">
      <w:pPr>
        <w:ind w:left="426" w:hanging="426"/>
        <w:jc w:val="both"/>
        <w:rPr>
          <w:rFonts w:ascii="Arial" w:eastAsia="Times-Roman" w:hAnsi="Arial" w:cs="Arial"/>
          <w:b/>
        </w:rPr>
      </w:pPr>
    </w:p>
    <w:p w:rsidR="001B1F2F" w:rsidRPr="004030D0" w:rsidRDefault="00147015" w:rsidP="001B1F2F">
      <w:pPr>
        <w:ind w:left="426" w:hanging="426"/>
        <w:jc w:val="both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b/>
          <w:szCs w:val="20"/>
        </w:rPr>
        <w:t>19</w:t>
      </w:r>
      <w:r w:rsidR="001B1F2F" w:rsidRPr="004030D0">
        <w:rPr>
          <w:rFonts w:ascii="Arial" w:eastAsia="Times New Roman" w:hAnsi="Arial"/>
          <w:b/>
          <w:szCs w:val="20"/>
        </w:rPr>
        <w:t>.</w:t>
      </w:r>
      <w:r w:rsidR="001B1F2F" w:rsidRPr="004030D0">
        <w:rPr>
          <w:rFonts w:ascii="Arial" w:eastAsia="Times New Roman" w:hAnsi="Arial"/>
          <w:szCs w:val="20"/>
        </w:rPr>
        <w:t xml:space="preserve"> </w:t>
      </w:r>
      <w:r w:rsidR="001B1F2F" w:rsidRPr="004030D0">
        <w:rPr>
          <w:rFonts w:ascii="Arial" w:eastAsia="Times New Roman" w:hAnsi="Arial"/>
          <w:b/>
          <w:szCs w:val="20"/>
        </w:rPr>
        <w:t>N</w:t>
      </w:r>
      <w:r w:rsidR="001B1F2F" w:rsidRPr="004030D0">
        <w:rPr>
          <w:rFonts w:ascii="Arial" w:eastAsia="Times New Roman" w:hAnsi="Arial"/>
          <w:b/>
          <w:szCs w:val="20"/>
          <w:vertAlign w:val="subscript"/>
        </w:rPr>
        <w:t>2</w:t>
      </w:r>
      <w:r w:rsidR="001B1F2F" w:rsidRPr="004030D0">
        <w:rPr>
          <w:rFonts w:ascii="Arial" w:eastAsia="Times New Roman" w:hAnsi="Arial"/>
          <w:b/>
          <w:szCs w:val="20"/>
        </w:rPr>
        <w:t>O</w:t>
      </w:r>
      <w:r w:rsidR="001B1F2F" w:rsidRPr="004030D0">
        <w:rPr>
          <w:rFonts w:ascii="Arial" w:eastAsia="Times New Roman" w:hAnsi="Arial"/>
          <w:b/>
          <w:szCs w:val="20"/>
          <w:vertAlign w:val="subscript"/>
        </w:rPr>
        <w:t>4</w:t>
      </w:r>
      <w:r w:rsidR="001B1F2F" w:rsidRPr="004030D0">
        <w:rPr>
          <w:rFonts w:ascii="Arial" w:eastAsia="Times New Roman" w:hAnsi="Arial"/>
          <w:szCs w:val="20"/>
        </w:rPr>
        <w:t xml:space="preserve"> e </w:t>
      </w:r>
      <w:r w:rsidR="001B1F2F" w:rsidRPr="004030D0">
        <w:rPr>
          <w:rFonts w:ascii="Arial" w:eastAsia="Times New Roman" w:hAnsi="Arial"/>
          <w:b/>
          <w:szCs w:val="20"/>
        </w:rPr>
        <w:t>NO</w:t>
      </w:r>
      <w:r w:rsidR="001B1F2F" w:rsidRPr="004030D0">
        <w:rPr>
          <w:rFonts w:ascii="Arial" w:eastAsia="Times New Roman" w:hAnsi="Arial"/>
          <w:b/>
          <w:szCs w:val="20"/>
          <w:vertAlign w:val="subscript"/>
        </w:rPr>
        <w:t>2</w:t>
      </w:r>
      <w:r w:rsidR="001B1F2F" w:rsidRPr="004030D0">
        <w:rPr>
          <w:rFonts w:ascii="Arial" w:eastAsia="Times New Roman" w:hAnsi="Arial"/>
          <w:szCs w:val="20"/>
        </w:rPr>
        <w:t xml:space="preserve">, gases poluentes do ar, encontram-se em equilíbrio, como indicado: </w:t>
      </w:r>
    </w:p>
    <w:p w:rsidR="001B1F2F" w:rsidRPr="004030D0" w:rsidRDefault="001B1F2F" w:rsidP="001B1F2F">
      <w:pPr>
        <w:ind w:left="426" w:hanging="426"/>
        <w:jc w:val="center"/>
        <w:rPr>
          <w:rFonts w:ascii="Arial" w:eastAsia="Times New Roman" w:hAnsi="Arial"/>
          <w:szCs w:val="20"/>
        </w:rPr>
      </w:pPr>
      <w:r w:rsidRPr="004030D0">
        <w:rPr>
          <w:rFonts w:ascii="Arial" w:eastAsia="Times New Roman" w:hAnsi="Arial"/>
          <w:b/>
          <w:szCs w:val="20"/>
        </w:rPr>
        <w:t>N</w:t>
      </w:r>
      <w:r w:rsidRPr="004030D0">
        <w:rPr>
          <w:rFonts w:ascii="Arial" w:eastAsia="Times New Roman" w:hAnsi="Arial"/>
          <w:b/>
          <w:szCs w:val="20"/>
          <w:vertAlign w:val="subscript"/>
        </w:rPr>
        <w:t>2</w:t>
      </w:r>
      <w:r w:rsidRPr="004030D0">
        <w:rPr>
          <w:rFonts w:ascii="Arial" w:eastAsia="Times New Roman" w:hAnsi="Arial"/>
          <w:b/>
          <w:szCs w:val="20"/>
        </w:rPr>
        <w:t>O</w:t>
      </w:r>
      <w:r w:rsidRPr="004030D0">
        <w:rPr>
          <w:rFonts w:ascii="Arial" w:eastAsia="Times New Roman" w:hAnsi="Arial"/>
          <w:b/>
          <w:szCs w:val="20"/>
          <w:vertAlign w:val="subscript"/>
        </w:rPr>
        <w:t xml:space="preserve">4 </w:t>
      </w:r>
      <w:r w:rsidRPr="004030D0">
        <w:rPr>
          <w:rFonts w:ascii="Arial" w:eastAsia="Times New Roman" w:hAnsi="Arial"/>
          <w:b/>
          <w:szCs w:val="20"/>
        </w:rPr>
        <w:sym w:font="Wingdings 3" w:char="F044"/>
      </w:r>
      <w:r w:rsidRPr="004030D0">
        <w:rPr>
          <w:rFonts w:ascii="Arial" w:eastAsia="Times New Roman" w:hAnsi="Arial"/>
          <w:szCs w:val="20"/>
        </w:rPr>
        <w:t xml:space="preserve"> </w:t>
      </w:r>
      <w:r w:rsidRPr="004030D0">
        <w:rPr>
          <w:rFonts w:ascii="Arial" w:eastAsia="Times New Roman" w:hAnsi="Arial"/>
          <w:b/>
          <w:szCs w:val="20"/>
        </w:rPr>
        <w:t>2 NO</w:t>
      </w:r>
      <w:r w:rsidRPr="004030D0">
        <w:rPr>
          <w:rFonts w:ascii="Arial" w:eastAsia="Times New Roman" w:hAnsi="Arial"/>
          <w:b/>
          <w:szCs w:val="20"/>
          <w:vertAlign w:val="subscript"/>
        </w:rPr>
        <w:t>2</w:t>
      </w:r>
    </w:p>
    <w:p w:rsidR="001B1F2F" w:rsidRPr="004030D0" w:rsidRDefault="001B1F2F" w:rsidP="001B1F2F">
      <w:pPr>
        <w:ind w:left="426"/>
        <w:jc w:val="both"/>
        <w:rPr>
          <w:rFonts w:ascii="Arial" w:eastAsia="Times New Roman" w:hAnsi="Arial"/>
          <w:szCs w:val="20"/>
        </w:rPr>
      </w:pPr>
      <w:r w:rsidRPr="004030D0">
        <w:rPr>
          <w:rFonts w:ascii="Arial" w:eastAsia="Times New Roman" w:hAnsi="Arial"/>
          <w:szCs w:val="20"/>
        </w:rPr>
        <w:t xml:space="preserve">Em uma experiência, nas condições ambientes, introduziu-se 1,50 mol de </w:t>
      </w:r>
      <w:r w:rsidRPr="004030D0">
        <w:rPr>
          <w:rFonts w:ascii="Arial" w:eastAsia="Times New Roman" w:hAnsi="Arial"/>
          <w:b/>
          <w:szCs w:val="20"/>
        </w:rPr>
        <w:t>N</w:t>
      </w:r>
      <w:r w:rsidRPr="004030D0">
        <w:rPr>
          <w:rFonts w:ascii="Arial" w:eastAsia="Times New Roman" w:hAnsi="Arial"/>
          <w:b/>
          <w:szCs w:val="20"/>
          <w:vertAlign w:val="subscript"/>
        </w:rPr>
        <w:t>2</w:t>
      </w:r>
      <w:r w:rsidRPr="004030D0">
        <w:rPr>
          <w:rFonts w:ascii="Arial" w:eastAsia="Times New Roman" w:hAnsi="Arial"/>
          <w:b/>
          <w:szCs w:val="20"/>
        </w:rPr>
        <w:t>O</w:t>
      </w:r>
      <w:r w:rsidRPr="004030D0">
        <w:rPr>
          <w:rFonts w:ascii="Arial" w:eastAsia="Times New Roman" w:hAnsi="Arial"/>
          <w:b/>
          <w:szCs w:val="20"/>
          <w:vertAlign w:val="subscript"/>
        </w:rPr>
        <w:t>4</w:t>
      </w:r>
      <w:r w:rsidRPr="004030D0">
        <w:rPr>
          <w:rFonts w:ascii="Arial" w:eastAsia="Times New Roman" w:hAnsi="Arial"/>
          <w:szCs w:val="20"/>
        </w:rPr>
        <w:t xml:space="preserve"> em um reator de 2,0 litros. Estabelecido o equilíbrio, a concentração de </w:t>
      </w:r>
      <w:r w:rsidRPr="004030D0">
        <w:rPr>
          <w:rFonts w:ascii="Arial" w:eastAsia="Times New Roman" w:hAnsi="Arial"/>
          <w:b/>
          <w:szCs w:val="20"/>
        </w:rPr>
        <w:t>NO</w:t>
      </w:r>
      <w:r w:rsidRPr="004030D0">
        <w:rPr>
          <w:rFonts w:ascii="Arial" w:eastAsia="Times New Roman" w:hAnsi="Arial"/>
          <w:b/>
          <w:szCs w:val="20"/>
          <w:vertAlign w:val="subscript"/>
        </w:rPr>
        <w:t>2</w:t>
      </w:r>
      <w:r w:rsidRPr="004030D0">
        <w:rPr>
          <w:rFonts w:ascii="Arial" w:eastAsia="Times New Roman" w:hAnsi="Arial"/>
          <w:szCs w:val="20"/>
        </w:rPr>
        <w:t xml:space="preserve"> foi de 0,060 mol/L. Qual o valor da constante </w:t>
      </w:r>
      <w:r w:rsidRPr="004030D0">
        <w:rPr>
          <w:rFonts w:ascii="Arial" w:eastAsia="Times New Roman" w:hAnsi="Arial"/>
          <w:b/>
          <w:szCs w:val="20"/>
        </w:rPr>
        <w:t>Kc</w:t>
      </w:r>
      <w:r w:rsidRPr="004030D0">
        <w:rPr>
          <w:rFonts w:ascii="Arial" w:eastAsia="Times New Roman" w:hAnsi="Arial"/>
          <w:szCs w:val="20"/>
        </w:rPr>
        <w:t>, em termos de concentração, desse equilíbrio?</w:t>
      </w:r>
    </w:p>
    <w:p w:rsidR="00147015" w:rsidRDefault="00147015" w:rsidP="001B1F2F">
      <w:pPr>
        <w:ind w:left="426" w:hanging="426"/>
        <w:jc w:val="both"/>
        <w:rPr>
          <w:rFonts w:ascii="Arial" w:hAnsi="Arial" w:cs="Arial"/>
          <w:b/>
        </w:rPr>
      </w:pPr>
    </w:p>
    <w:p w:rsidR="001B1F2F" w:rsidRDefault="00147015" w:rsidP="001B1F2F">
      <w:pPr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20</w:t>
      </w:r>
      <w:r w:rsidR="001B1F2F">
        <w:rPr>
          <w:rFonts w:ascii="Arial" w:hAnsi="Arial" w:cs="Arial"/>
          <w:b/>
        </w:rPr>
        <w:t>.</w:t>
      </w:r>
      <w:r w:rsidR="001B1F2F">
        <w:rPr>
          <w:rFonts w:ascii="Arial" w:hAnsi="Arial" w:cs="Arial"/>
        </w:rPr>
        <w:t xml:space="preserve"> Os ésteres são compostos orgânicos derivados de ácidos e com larga aplicação como flavorizantes para doces e balas. O flavorizante de maçã (acetato de etila) pode ser produzido conforme a equação no equilíbrio:</w:t>
      </w:r>
    </w:p>
    <w:p w:rsidR="001B1F2F" w:rsidRDefault="001B1F2F" w:rsidP="001B1F2F">
      <w:pPr>
        <w:ind w:left="426" w:hanging="426"/>
        <w:jc w:val="center"/>
        <w:rPr>
          <w:rFonts w:ascii="Arial" w:hAnsi="Arial" w:cs="Arial"/>
          <w:b/>
          <w:bCs/>
          <w:vertAlign w:val="subscript"/>
        </w:rPr>
      </w:pPr>
      <w:r>
        <w:rPr>
          <w:rFonts w:ascii="Arial" w:hAnsi="Arial" w:cs="Arial"/>
          <w:b/>
          <w:bCs/>
        </w:rPr>
        <w:t>CH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  <w:bCs/>
        </w:rPr>
        <w:t>COOH</w:t>
      </w:r>
      <w:r>
        <w:rPr>
          <w:rFonts w:ascii="Arial" w:hAnsi="Arial" w:cs="Arial"/>
          <w:b/>
          <w:vertAlign w:val="subscript"/>
        </w:rPr>
        <w:t>(aq)</w:t>
      </w:r>
      <w:r>
        <w:rPr>
          <w:rFonts w:ascii="Arial" w:hAnsi="Arial" w:cs="Arial"/>
          <w:b/>
          <w:bCs/>
        </w:rPr>
        <w:t xml:space="preserve"> + C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vertAlign w:val="subscript"/>
        </w:rPr>
        <w:t>5</w:t>
      </w:r>
      <w:r>
        <w:rPr>
          <w:rFonts w:ascii="Arial" w:hAnsi="Arial" w:cs="Arial"/>
          <w:b/>
        </w:rPr>
        <w:t>OH</w:t>
      </w:r>
      <w:r>
        <w:rPr>
          <w:rFonts w:ascii="Arial" w:hAnsi="Arial" w:cs="Arial"/>
          <w:b/>
          <w:vertAlign w:val="subscript"/>
        </w:rPr>
        <w:t>(aq)</w:t>
      </w:r>
      <w:r>
        <w:rPr>
          <w:rFonts w:ascii="Arial" w:hAnsi="Arial" w:cs="Arial"/>
          <w:b/>
          <w:bCs/>
          <w:vertAlign w:val="subscript"/>
        </w:rPr>
        <w:t xml:space="preserve"> </w:t>
      </w:r>
      <w:r>
        <w:rPr>
          <w:rFonts w:ascii="Arial" w:hAnsi="Arial" w:cs="Arial"/>
          <w:b/>
          <w:bCs/>
        </w:rPr>
        <w:sym w:font="Symbol" w:char="F0DB"/>
      </w:r>
      <w:r>
        <w:rPr>
          <w:rFonts w:ascii="Arial" w:hAnsi="Arial" w:cs="Arial"/>
          <w:b/>
          <w:bCs/>
        </w:rPr>
        <w:t xml:space="preserve"> CH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  <w:bCs/>
        </w:rPr>
        <w:t>COOC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vertAlign w:val="subscript"/>
        </w:rPr>
        <w:t>5</w:t>
      </w:r>
      <w:r>
        <w:rPr>
          <w:rFonts w:ascii="Arial" w:hAnsi="Arial" w:cs="Arial"/>
          <w:b/>
          <w:bCs/>
          <w:vertAlign w:val="subscript"/>
        </w:rPr>
        <w:t>(aq)</w:t>
      </w:r>
      <w:r>
        <w:rPr>
          <w:rFonts w:ascii="Arial" w:hAnsi="Arial" w:cs="Arial"/>
          <w:b/>
          <w:bCs/>
        </w:rPr>
        <w:t xml:space="preserve"> + H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vertAlign w:val="subscript"/>
        </w:rPr>
        <w:t>(aq)</w:t>
      </w:r>
      <w:r>
        <w:rPr>
          <w:rFonts w:ascii="Arial" w:hAnsi="Arial" w:cs="Arial"/>
          <w:b/>
          <w:bCs/>
          <w:vertAlign w:val="subscript"/>
        </w:rPr>
        <w:t xml:space="preserve"> </w:t>
      </w:r>
    </w:p>
    <w:p w:rsidR="001B1F2F" w:rsidRDefault="001B1F2F" w:rsidP="001B1F2F">
      <w:pPr>
        <w:ind w:left="426"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vertAlign w:val="subscript"/>
        </w:rPr>
        <w:t xml:space="preserve">    </w:t>
      </w:r>
      <w:r>
        <w:rPr>
          <w:rFonts w:ascii="Arial" w:hAnsi="Arial" w:cs="Arial"/>
          <w:b/>
          <w:bCs/>
        </w:rPr>
        <w:t>0,3 mol/L</w:t>
      </w:r>
      <w:r>
        <w:rPr>
          <w:rFonts w:ascii="Arial" w:hAnsi="Arial" w:cs="Arial"/>
          <w:b/>
          <w:bCs/>
        </w:rPr>
        <w:tab/>
        <w:t xml:space="preserve">     0,3 mol/L</w:t>
      </w:r>
      <w:r>
        <w:rPr>
          <w:rFonts w:ascii="Arial" w:hAnsi="Arial" w:cs="Arial"/>
          <w:b/>
          <w:bCs/>
        </w:rPr>
        <w:tab/>
        <w:t xml:space="preserve">       0,6 mol/L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0,6 mol/L</w:t>
      </w:r>
    </w:p>
    <w:p w:rsidR="001B1F2F" w:rsidRDefault="001B1F2F" w:rsidP="001B1F2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Conhecendo-se as quantidades em mol/L no equilíbrio, especificado na equação, determine o valor da constante de equilíbrio </w:t>
      </w:r>
      <w:r>
        <w:rPr>
          <w:rFonts w:ascii="Arial" w:hAnsi="Arial" w:cs="Arial"/>
          <w:b/>
        </w:rPr>
        <w:t>(Kc)</w:t>
      </w:r>
      <w:r>
        <w:rPr>
          <w:rFonts w:ascii="Arial" w:hAnsi="Arial" w:cs="Arial"/>
        </w:rPr>
        <w:t>.</w:t>
      </w:r>
    </w:p>
    <w:p w:rsidR="001B1F2F" w:rsidRDefault="001B1F2F" w:rsidP="001B1F2F">
      <w:pPr>
        <w:ind w:left="426"/>
        <w:jc w:val="both"/>
        <w:rPr>
          <w:rFonts w:ascii="Arial" w:hAnsi="Arial" w:cs="Arial"/>
        </w:rPr>
      </w:pPr>
    </w:p>
    <w:p w:rsidR="001B1F2F" w:rsidRDefault="00147015" w:rsidP="001B1F2F">
      <w:pPr>
        <w:ind w:left="426" w:hanging="426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b/>
          <w:bCs/>
        </w:rPr>
        <w:t>21. (</w:t>
      </w:r>
      <w:r w:rsidR="001B1F2F">
        <w:rPr>
          <w:rFonts w:ascii="Arial" w:hAnsi="Arial" w:cs="Arial"/>
          <w:b/>
          <w:bCs/>
          <w:color w:val="000000"/>
        </w:rPr>
        <w:t xml:space="preserve">FUVEST/SP) </w:t>
      </w:r>
      <w:r w:rsidR="001B1F2F">
        <w:rPr>
          <w:rFonts w:ascii="Arial" w:hAnsi="Arial" w:cs="Arial"/>
          <w:color w:val="000000"/>
        </w:rPr>
        <w:t xml:space="preserve">No gráfico, estão os valores das pressões parciais de </w:t>
      </w:r>
      <w:r w:rsidR="001B1F2F">
        <w:rPr>
          <w:rFonts w:ascii="Arial" w:hAnsi="Arial" w:cs="Arial"/>
          <w:b/>
          <w:bCs/>
          <w:color w:val="000000"/>
        </w:rPr>
        <w:t>NO</w:t>
      </w:r>
      <w:r w:rsidR="001B1F2F">
        <w:rPr>
          <w:rFonts w:ascii="Arial" w:hAnsi="Arial" w:cs="Arial"/>
          <w:b/>
          <w:bCs/>
          <w:color w:val="000000"/>
          <w:position w:val="-5"/>
        </w:rPr>
        <w:t>2</w:t>
      </w:r>
      <w:r w:rsidR="001B1F2F">
        <w:rPr>
          <w:rFonts w:ascii="Arial" w:hAnsi="Arial" w:cs="Arial"/>
          <w:color w:val="000000"/>
        </w:rPr>
        <w:t xml:space="preserve"> e </w:t>
      </w:r>
      <w:r w:rsidR="001B1F2F">
        <w:rPr>
          <w:rFonts w:ascii="Arial" w:hAnsi="Arial" w:cs="Arial"/>
          <w:b/>
          <w:bCs/>
          <w:color w:val="000000"/>
        </w:rPr>
        <w:t>N</w:t>
      </w:r>
      <w:r w:rsidR="001B1F2F">
        <w:rPr>
          <w:rFonts w:ascii="Arial" w:hAnsi="Arial" w:cs="Arial"/>
          <w:b/>
          <w:bCs/>
          <w:color w:val="000000"/>
          <w:position w:val="-5"/>
        </w:rPr>
        <w:t>2</w:t>
      </w:r>
      <w:r w:rsidR="001B1F2F">
        <w:rPr>
          <w:rFonts w:ascii="Arial" w:hAnsi="Arial" w:cs="Arial"/>
          <w:b/>
          <w:bCs/>
          <w:color w:val="000000"/>
        </w:rPr>
        <w:t>O</w:t>
      </w:r>
      <w:r w:rsidR="001B1F2F">
        <w:rPr>
          <w:rFonts w:ascii="Arial" w:hAnsi="Arial" w:cs="Arial"/>
          <w:b/>
          <w:bCs/>
          <w:color w:val="000000"/>
          <w:position w:val="-5"/>
        </w:rPr>
        <w:t>4</w:t>
      </w:r>
      <w:r w:rsidR="001B1F2F">
        <w:rPr>
          <w:rFonts w:ascii="Arial" w:hAnsi="Arial" w:cs="Arial"/>
          <w:color w:val="000000"/>
        </w:rPr>
        <w:t xml:space="preserve">, para diferentes misturas desses dois gases, quando, à determinada temperatura, é atingido o equilíbrio. </w:t>
      </w:r>
    </w:p>
    <w:p w:rsidR="001B1F2F" w:rsidRDefault="001B1F2F" w:rsidP="001B1F2F">
      <w:pPr>
        <w:ind w:left="426" w:hanging="426"/>
        <w:jc w:val="center"/>
        <w:rPr>
          <w:rFonts w:ascii="Calibri" w:hAnsi="Calibri" w:cs="Times New Roman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686175" cy="13906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2F" w:rsidRDefault="001B1F2F" w:rsidP="001B1F2F">
      <w:pPr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 os dados desse gráfico, pode-se calcular o valor da constante </w:t>
      </w:r>
      <w:r>
        <w:rPr>
          <w:rFonts w:ascii="Arial" w:hAnsi="Arial" w:cs="Arial"/>
          <w:b/>
          <w:bCs/>
          <w:color w:val="000000"/>
        </w:rPr>
        <w:t>(K</w:t>
      </w:r>
      <w:r>
        <w:rPr>
          <w:rFonts w:ascii="Arial" w:hAnsi="Arial" w:cs="Arial"/>
          <w:b/>
          <w:bCs/>
          <w:color w:val="000000"/>
          <w:position w:val="-5"/>
        </w:rPr>
        <w:t>p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color w:val="000000"/>
        </w:rPr>
        <w:t xml:space="preserve"> do equilíbrio atingido, naquela temperatura. Qual o valor numérico aproximado dessa constante?</w:t>
      </w:r>
    </w:p>
    <w:p w:rsidR="001B1F2F" w:rsidRDefault="001B1F2F" w:rsidP="001B1F2F">
      <w:pPr>
        <w:ind w:left="426"/>
        <w:rPr>
          <w:rFonts w:ascii="Arial" w:hAnsi="Arial" w:cs="Arial"/>
          <w:color w:val="000000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3E7408" w:rsidRPr="003E7408" w:rsidRDefault="003E7408" w:rsidP="003E7408">
      <w:pPr>
        <w:widowControl/>
        <w:tabs>
          <w:tab w:val="left" w:pos="3120"/>
        </w:tabs>
        <w:adjustRightInd w:val="0"/>
        <w:ind w:left="426" w:hanging="426"/>
        <w:jc w:val="center"/>
        <w:rPr>
          <w:rFonts w:ascii="Arial" w:eastAsia="TimesNewRomanPSMT" w:hAnsi="Arial" w:cs="Arial"/>
          <w:color w:val="000000"/>
          <w:lang w:bidi="ar-SA"/>
        </w:rPr>
      </w:pPr>
    </w:p>
    <w:sectPr w:rsidR="003E7408" w:rsidRPr="003E7408" w:rsidSect="009B19D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E9C" w:rsidRDefault="00755E9C" w:rsidP="00F120B6">
      <w:r>
        <w:separator/>
      </w:r>
    </w:p>
  </w:endnote>
  <w:endnote w:type="continuationSeparator" w:id="0">
    <w:p w:rsidR="00755E9C" w:rsidRDefault="00755E9C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E9C" w:rsidRDefault="00755E9C" w:rsidP="00F120B6">
      <w:r>
        <w:separator/>
      </w:r>
    </w:p>
  </w:footnote>
  <w:footnote w:type="continuationSeparator" w:id="0">
    <w:p w:rsidR="00755E9C" w:rsidRDefault="00755E9C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D2" w:rsidRDefault="003278D2">
    <w:pPr>
      <w:pStyle w:val="Cabealho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AB4C7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933B7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392E70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C662E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A5EE1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F120B6">
      <w:rPr>
        <w:b/>
        <w:sz w:val="28"/>
      </w:rPr>
      <w:t xml:space="preserve">CENTRO DE CIÊNCIAS EXATAS – TURMA ITA/IME 2019 </w:t>
    </w:r>
    <w:r>
      <w:rPr>
        <w:b/>
        <w:sz w:val="28"/>
      </w:rPr>
      <w:t>–</w:t>
    </w:r>
  </w:p>
  <w:p w:rsidR="003278D2" w:rsidRPr="00F120B6" w:rsidRDefault="003278D2">
    <w:pPr>
      <w:pStyle w:val="Cabealho"/>
      <w:rPr>
        <w:b/>
      </w:rPr>
    </w:pPr>
    <w:r>
      <w:rPr>
        <w:b/>
        <w:sz w:val="28"/>
      </w:rPr>
      <w:tab/>
      <w:t>QUÍMICA – PROFESSOR HÉRCULES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2B4"/>
    <w:multiLevelType w:val="hybridMultilevel"/>
    <w:tmpl w:val="0D5490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C4588"/>
    <w:multiLevelType w:val="hybridMultilevel"/>
    <w:tmpl w:val="6D3C0502"/>
    <w:lvl w:ilvl="0" w:tplc="9046528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EEC8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F63A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A0C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8A8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EF4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813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842C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A81D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14642"/>
    <w:multiLevelType w:val="hybridMultilevel"/>
    <w:tmpl w:val="1BF8803A"/>
    <w:lvl w:ilvl="0" w:tplc="9C4C7724">
      <w:start w:val="1"/>
      <w:numFmt w:val="lowerLetter"/>
      <w:lvlText w:val="(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97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E9E8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C829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C3BB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4A55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C112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0426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8561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4212A6"/>
    <w:multiLevelType w:val="hybridMultilevel"/>
    <w:tmpl w:val="1E18F9AA"/>
    <w:lvl w:ilvl="0" w:tplc="AAB44846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884B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8885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F4B8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705A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B23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5443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2613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8AE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80687E"/>
    <w:multiLevelType w:val="hybridMultilevel"/>
    <w:tmpl w:val="DBF4DFA4"/>
    <w:lvl w:ilvl="0" w:tplc="2E7E23C0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D4253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FEC8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9EBA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E4C3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F6F8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D2C7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CCD8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A4C3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5C7BE4"/>
    <w:multiLevelType w:val="hybridMultilevel"/>
    <w:tmpl w:val="93AA6D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D19D8"/>
    <w:multiLevelType w:val="hybridMultilevel"/>
    <w:tmpl w:val="637CEAD0"/>
    <w:lvl w:ilvl="0" w:tplc="E21AC28A">
      <w:start w:val="1"/>
      <w:numFmt w:val="lowerLetter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20F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E4A7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8152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C512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205A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C7C5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0D12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C00B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A31643"/>
    <w:multiLevelType w:val="hybridMultilevel"/>
    <w:tmpl w:val="8032800C"/>
    <w:lvl w:ilvl="0" w:tplc="AE127332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8476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56D7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6813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A4F1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E0CC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C09F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C6A1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2C96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BB3C00"/>
    <w:multiLevelType w:val="hybridMultilevel"/>
    <w:tmpl w:val="091E0A12"/>
    <w:lvl w:ilvl="0" w:tplc="90FC8118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6874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7C68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C489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48A9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1A7A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9281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D245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A4C8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583A47"/>
    <w:multiLevelType w:val="hybridMultilevel"/>
    <w:tmpl w:val="F6BC4A4E"/>
    <w:lvl w:ilvl="0" w:tplc="1AF22E2E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90BC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B4FA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D48C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5269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D6DE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10FF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681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7671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BD134B"/>
    <w:multiLevelType w:val="hybridMultilevel"/>
    <w:tmpl w:val="D23AA38E"/>
    <w:lvl w:ilvl="0" w:tplc="2884B2EA">
      <w:start w:val="1016"/>
      <w:numFmt w:val="decimal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9AB4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76343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78A4B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F6844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706EB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46733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FB87B5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A4B39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9F6D91"/>
    <w:multiLevelType w:val="hybridMultilevel"/>
    <w:tmpl w:val="2BFA9EE2"/>
    <w:lvl w:ilvl="0" w:tplc="C84A55CC">
      <w:start w:val="3"/>
      <w:numFmt w:val="upperLetter"/>
      <w:lvlText w:val="%1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8C8C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FE61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AC65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E467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3C84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7204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48CB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C419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A34D68"/>
    <w:multiLevelType w:val="hybridMultilevel"/>
    <w:tmpl w:val="2708C5E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C02475"/>
    <w:multiLevelType w:val="hybridMultilevel"/>
    <w:tmpl w:val="6FEAE0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97633"/>
    <w:multiLevelType w:val="hybridMultilevel"/>
    <w:tmpl w:val="C8503C30"/>
    <w:lvl w:ilvl="0" w:tplc="5B9278B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76F1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C9D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869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9AC8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30C1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870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B0AA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106B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B168E2"/>
    <w:multiLevelType w:val="hybridMultilevel"/>
    <w:tmpl w:val="D9C62F78"/>
    <w:lvl w:ilvl="0" w:tplc="4B9405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032465"/>
    <w:multiLevelType w:val="hybridMultilevel"/>
    <w:tmpl w:val="FCF6ED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24257"/>
    <w:multiLevelType w:val="hybridMultilevel"/>
    <w:tmpl w:val="F6BC4A4E"/>
    <w:lvl w:ilvl="0" w:tplc="1AF22E2E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90BC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B4FA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D48C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5269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D6DE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10FF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681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7671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9D206E"/>
    <w:multiLevelType w:val="hybridMultilevel"/>
    <w:tmpl w:val="C47668CE"/>
    <w:lvl w:ilvl="0" w:tplc="2BEEB0A2">
      <w:start w:val="1"/>
      <w:numFmt w:val="upperRoman"/>
      <w:lvlText w:val="%1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2677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5E8E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68A6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D87D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29AAD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B448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9AE5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D8A0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A528FA"/>
    <w:multiLevelType w:val="hybridMultilevel"/>
    <w:tmpl w:val="7F2C3880"/>
    <w:lvl w:ilvl="0" w:tplc="F7C87666">
      <w:start w:val="1"/>
      <w:numFmt w:val="upperRoman"/>
      <w:lvlText w:val="%1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84C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0A87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4234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1038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80C7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509F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2A29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76FF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241DE1"/>
    <w:multiLevelType w:val="hybridMultilevel"/>
    <w:tmpl w:val="D496F922"/>
    <w:lvl w:ilvl="0" w:tplc="3C4EFE2C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9C13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DAD2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F08F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56FC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5E8A1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48B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D045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CC5E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70049A"/>
    <w:multiLevelType w:val="hybridMultilevel"/>
    <w:tmpl w:val="F68CE4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A5938"/>
    <w:multiLevelType w:val="hybridMultilevel"/>
    <w:tmpl w:val="DD12AD00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1A06A4"/>
    <w:multiLevelType w:val="hybridMultilevel"/>
    <w:tmpl w:val="CE2CF162"/>
    <w:lvl w:ilvl="0" w:tplc="E6805348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16DC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DE31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B0CB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4C24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E618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3E6A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00B4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D82F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D3177D"/>
    <w:multiLevelType w:val="hybridMultilevel"/>
    <w:tmpl w:val="CE5C1B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42C51"/>
    <w:multiLevelType w:val="hybridMultilevel"/>
    <w:tmpl w:val="70481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51FFF"/>
    <w:multiLevelType w:val="hybridMultilevel"/>
    <w:tmpl w:val="869810EC"/>
    <w:lvl w:ilvl="0" w:tplc="6D82B00E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1622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3E23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2E3A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A8B1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A4AB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4C24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523F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5CC6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387892"/>
    <w:multiLevelType w:val="hybridMultilevel"/>
    <w:tmpl w:val="A522A724"/>
    <w:lvl w:ilvl="0" w:tplc="BFDC0178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1A99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362C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341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2405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16D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9C1B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160C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D248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247BB7"/>
    <w:multiLevelType w:val="hybridMultilevel"/>
    <w:tmpl w:val="B7467538"/>
    <w:lvl w:ilvl="0" w:tplc="5850731E">
      <w:start w:val="2"/>
      <w:numFmt w:val="upperLetter"/>
      <w:lvlText w:val="%1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40D3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60E1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DC5F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4EE5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D29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6457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9880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3A87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A45471"/>
    <w:multiLevelType w:val="hybridMultilevel"/>
    <w:tmpl w:val="7C72C09A"/>
    <w:lvl w:ilvl="0" w:tplc="83D405FA">
      <w:start w:val="1"/>
      <w:numFmt w:val="bullet"/>
      <w:lvlText w:val="•"/>
      <w:lvlJc w:val="left"/>
      <w:pPr>
        <w:ind w:left="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8E38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6022B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B406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1417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BAB3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7E0C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240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F0F4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C03F99"/>
    <w:multiLevelType w:val="hybridMultilevel"/>
    <w:tmpl w:val="35161DDC"/>
    <w:lvl w:ilvl="0" w:tplc="014E5C9E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264E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7878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CAFC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CEDA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C0C5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68E9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A226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1C23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1A1C4D"/>
    <w:multiLevelType w:val="hybridMultilevel"/>
    <w:tmpl w:val="F89AF808"/>
    <w:lvl w:ilvl="0" w:tplc="159663DA">
      <w:start w:val="1"/>
      <w:numFmt w:val="upperRoman"/>
      <w:lvlText w:val="%1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CC71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B20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3415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D013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20E6E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2AC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348B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4E89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A43936"/>
    <w:multiLevelType w:val="hybridMultilevel"/>
    <w:tmpl w:val="05BA2FB8"/>
    <w:lvl w:ilvl="0" w:tplc="1C66F676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AA4A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5412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5859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6469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0CF6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EA1C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FA95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8203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C8130C"/>
    <w:multiLevelType w:val="hybridMultilevel"/>
    <w:tmpl w:val="21FE66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C2F4F"/>
    <w:multiLevelType w:val="hybridMultilevel"/>
    <w:tmpl w:val="56D8388C"/>
    <w:lvl w:ilvl="0" w:tplc="BFD277F2">
      <w:start w:val="3"/>
      <w:numFmt w:val="upperRoman"/>
      <w:lvlText w:val="(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807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E25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AC3C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D88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7400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08A5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FC2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54F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A44935"/>
    <w:multiLevelType w:val="hybridMultilevel"/>
    <w:tmpl w:val="548E61E6"/>
    <w:lvl w:ilvl="0" w:tplc="43AECE8E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E23A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2E58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AE46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266D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F099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18C6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BA01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A2C0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0B07CA"/>
    <w:multiLevelType w:val="hybridMultilevel"/>
    <w:tmpl w:val="EE749A0E"/>
    <w:lvl w:ilvl="0" w:tplc="9C4EF45C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F26F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FEC7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4BCE0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C444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1ECF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606F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8297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34A9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2809A7"/>
    <w:multiLevelType w:val="hybridMultilevel"/>
    <w:tmpl w:val="052CB360"/>
    <w:lvl w:ilvl="0" w:tplc="E5767700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56DB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C4B2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058F7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846F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CECE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C00D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86D8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8462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6E05A3"/>
    <w:multiLevelType w:val="hybridMultilevel"/>
    <w:tmpl w:val="0024B926"/>
    <w:lvl w:ilvl="0" w:tplc="620A8A64">
      <w:start w:val="1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0A00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407E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D630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8E02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B8DA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25CD2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5226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8CE3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3"/>
  </w:num>
  <w:num w:numId="3">
    <w:abstractNumId w:val="5"/>
  </w:num>
  <w:num w:numId="4">
    <w:abstractNumId w:val="21"/>
  </w:num>
  <w:num w:numId="5">
    <w:abstractNumId w:val="16"/>
  </w:num>
  <w:num w:numId="6">
    <w:abstractNumId w:val="0"/>
  </w:num>
  <w:num w:numId="7">
    <w:abstractNumId w:val="15"/>
  </w:num>
  <w:num w:numId="8">
    <w:abstractNumId w:val="12"/>
  </w:num>
  <w:num w:numId="9">
    <w:abstractNumId w:val="22"/>
  </w:num>
  <w:num w:numId="10">
    <w:abstractNumId w:val="25"/>
  </w:num>
  <w:num w:numId="11">
    <w:abstractNumId w:val="24"/>
  </w:num>
  <w:num w:numId="12">
    <w:abstractNumId w:val="34"/>
  </w:num>
  <w:num w:numId="13">
    <w:abstractNumId w:val="2"/>
  </w:num>
  <w:num w:numId="14">
    <w:abstractNumId w:val="6"/>
  </w:num>
  <w:num w:numId="15">
    <w:abstractNumId w:val="36"/>
  </w:num>
  <w:num w:numId="16">
    <w:abstractNumId w:val="8"/>
  </w:num>
  <w:num w:numId="17">
    <w:abstractNumId w:val="4"/>
  </w:num>
  <w:num w:numId="18">
    <w:abstractNumId w:val="31"/>
  </w:num>
  <w:num w:numId="19">
    <w:abstractNumId w:val="7"/>
  </w:num>
  <w:num w:numId="20">
    <w:abstractNumId w:val="20"/>
  </w:num>
  <w:num w:numId="21">
    <w:abstractNumId w:val="23"/>
  </w:num>
  <w:num w:numId="22">
    <w:abstractNumId w:val="32"/>
  </w:num>
  <w:num w:numId="23">
    <w:abstractNumId w:val="29"/>
  </w:num>
  <w:num w:numId="24">
    <w:abstractNumId w:val="19"/>
  </w:num>
  <w:num w:numId="25">
    <w:abstractNumId w:val="26"/>
  </w:num>
  <w:num w:numId="26">
    <w:abstractNumId w:val="10"/>
  </w:num>
  <w:num w:numId="27">
    <w:abstractNumId w:val="11"/>
  </w:num>
  <w:num w:numId="28">
    <w:abstractNumId w:val="28"/>
  </w:num>
  <w:num w:numId="29">
    <w:abstractNumId w:val="27"/>
  </w:num>
  <w:num w:numId="30">
    <w:abstractNumId w:val="18"/>
  </w:num>
  <w:num w:numId="31">
    <w:abstractNumId w:val="30"/>
  </w:num>
  <w:num w:numId="32">
    <w:abstractNumId w:val="3"/>
  </w:num>
  <w:num w:numId="33">
    <w:abstractNumId w:val="35"/>
  </w:num>
  <w:num w:numId="34">
    <w:abstractNumId w:val="38"/>
  </w:num>
  <w:num w:numId="35">
    <w:abstractNumId w:val="37"/>
  </w:num>
  <w:num w:numId="36">
    <w:abstractNumId w:val="9"/>
  </w:num>
  <w:num w:numId="37">
    <w:abstractNumId w:val="17"/>
  </w:num>
  <w:num w:numId="38">
    <w:abstractNumId w:val="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6"/>
    <w:rsid w:val="000321A6"/>
    <w:rsid w:val="00095DE4"/>
    <w:rsid w:val="000B33AE"/>
    <w:rsid w:val="000B3EF4"/>
    <w:rsid w:val="000B7D5F"/>
    <w:rsid w:val="000C3C70"/>
    <w:rsid w:val="00147015"/>
    <w:rsid w:val="0016308F"/>
    <w:rsid w:val="00176F13"/>
    <w:rsid w:val="001B1F2F"/>
    <w:rsid w:val="001E360C"/>
    <w:rsid w:val="001F1FC7"/>
    <w:rsid w:val="002035E4"/>
    <w:rsid w:val="00231069"/>
    <w:rsid w:val="00255760"/>
    <w:rsid w:val="002D2588"/>
    <w:rsid w:val="002D4675"/>
    <w:rsid w:val="002D7586"/>
    <w:rsid w:val="00314948"/>
    <w:rsid w:val="003278D2"/>
    <w:rsid w:val="0037203B"/>
    <w:rsid w:val="00386269"/>
    <w:rsid w:val="00391A3E"/>
    <w:rsid w:val="003C1198"/>
    <w:rsid w:val="003E7408"/>
    <w:rsid w:val="0042183D"/>
    <w:rsid w:val="0042422E"/>
    <w:rsid w:val="00431F6A"/>
    <w:rsid w:val="00456979"/>
    <w:rsid w:val="004775DC"/>
    <w:rsid w:val="0047764E"/>
    <w:rsid w:val="00496D3C"/>
    <w:rsid w:val="005C613E"/>
    <w:rsid w:val="005F5C9C"/>
    <w:rsid w:val="0060223A"/>
    <w:rsid w:val="00655BB4"/>
    <w:rsid w:val="00682638"/>
    <w:rsid w:val="006D4C51"/>
    <w:rsid w:val="00705BF0"/>
    <w:rsid w:val="00711402"/>
    <w:rsid w:val="00736643"/>
    <w:rsid w:val="00755E9C"/>
    <w:rsid w:val="00792CCD"/>
    <w:rsid w:val="007B734A"/>
    <w:rsid w:val="007D2C30"/>
    <w:rsid w:val="00824776"/>
    <w:rsid w:val="008323A8"/>
    <w:rsid w:val="00861E66"/>
    <w:rsid w:val="008826D6"/>
    <w:rsid w:val="008A2E69"/>
    <w:rsid w:val="008B715C"/>
    <w:rsid w:val="00983B7A"/>
    <w:rsid w:val="00993F94"/>
    <w:rsid w:val="009A6082"/>
    <w:rsid w:val="009B19D5"/>
    <w:rsid w:val="009C409F"/>
    <w:rsid w:val="009E4942"/>
    <w:rsid w:val="00A01CDD"/>
    <w:rsid w:val="00A54BFB"/>
    <w:rsid w:val="00A56556"/>
    <w:rsid w:val="00A7273E"/>
    <w:rsid w:val="00A95DFA"/>
    <w:rsid w:val="00A9787D"/>
    <w:rsid w:val="00AE4994"/>
    <w:rsid w:val="00AE6386"/>
    <w:rsid w:val="00AE74A9"/>
    <w:rsid w:val="00B022D3"/>
    <w:rsid w:val="00B44CEF"/>
    <w:rsid w:val="00B52C70"/>
    <w:rsid w:val="00B5610D"/>
    <w:rsid w:val="00B91FAE"/>
    <w:rsid w:val="00BC525D"/>
    <w:rsid w:val="00C20E2C"/>
    <w:rsid w:val="00C500CB"/>
    <w:rsid w:val="00CA4239"/>
    <w:rsid w:val="00CC4CF1"/>
    <w:rsid w:val="00CC7486"/>
    <w:rsid w:val="00CD0744"/>
    <w:rsid w:val="00CE6447"/>
    <w:rsid w:val="00CE66F0"/>
    <w:rsid w:val="00D16D05"/>
    <w:rsid w:val="00D21CFA"/>
    <w:rsid w:val="00D86B62"/>
    <w:rsid w:val="00E23669"/>
    <w:rsid w:val="00E23938"/>
    <w:rsid w:val="00E30F48"/>
    <w:rsid w:val="00E31338"/>
    <w:rsid w:val="00E52B08"/>
    <w:rsid w:val="00E83E13"/>
    <w:rsid w:val="00E84EAC"/>
    <w:rsid w:val="00E974DA"/>
    <w:rsid w:val="00EA6E1D"/>
    <w:rsid w:val="00EB6D96"/>
    <w:rsid w:val="00F00B87"/>
    <w:rsid w:val="00F120B6"/>
    <w:rsid w:val="00F2063A"/>
    <w:rsid w:val="00F21F62"/>
    <w:rsid w:val="00F23F12"/>
    <w:rsid w:val="00F2740B"/>
    <w:rsid w:val="00F53EE4"/>
    <w:rsid w:val="00F5561A"/>
    <w:rsid w:val="00F94F74"/>
    <w:rsid w:val="00FC609F"/>
    <w:rsid w:val="00FD4622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9014B-C2F0-4E9C-93C6-DCC682E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SemEspaamento">
    <w:name w:val="No Spacing"/>
    <w:uiPriority w:val="1"/>
    <w:qFormat/>
    <w:rsid w:val="000C3C70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customStyle="1" w:styleId="Normal0">
    <w:name w:val="[Normal]"/>
    <w:uiPriority w:val="99"/>
    <w:rsid w:val="00D16D05"/>
    <w:pPr>
      <w:widowControl/>
      <w:adjustRightInd w:val="0"/>
    </w:pPr>
    <w:rPr>
      <w:rFonts w:ascii="Arial" w:hAnsi="Arial" w:cs="Arial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CD0744"/>
    <w:rPr>
      <w:color w:val="808080"/>
    </w:rPr>
  </w:style>
  <w:style w:type="paragraph" w:customStyle="1" w:styleId="Default">
    <w:name w:val="Default"/>
    <w:rsid w:val="0045697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63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386"/>
    <w:rPr>
      <w:rFonts w:ascii="Segoe UI" w:eastAsia="Trebuchet MS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39"/>
    <w:rsid w:val="008826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826D6"/>
  </w:style>
  <w:style w:type="character" w:customStyle="1" w:styleId="article">
    <w:name w:val="article"/>
    <w:basedOn w:val="Fontepargpadro"/>
    <w:rsid w:val="008826D6"/>
  </w:style>
  <w:style w:type="table" w:styleId="Tabelacomgrade2">
    <w:name w:val="Table Grid 2"/>
    <w:basedOn w:val="Tabelanormal"/>
    <w:rsid w:val="008826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8826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elacomgrade1">
    <w:name w:val="Table Grid 1"/>
    <w:basedOn w:val="Tabelanormal"/>
    <w:rsid w:val="008826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826D6"/>
    <w:rPr>
      <w:color w:val="0000FF"/>
      <w:u w:val="single"/>
    </w:rPr>
  </w:style>
  <w:style w:type="character" w:customStyle="1" w:styleId="plainlinks">
    <w:name w:val="plainlinks"/>
    <w:basedOn w:val="Fontepargpadro"/>
    <w:rsid w:val="0088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1172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Batista</dc:creator>
  <cp:keywords>Aula 1</cp:keywords>
  <cp:lastModifiedBy>Hércules Dourado</cp:lastModifiedBy>
  <cp:revision>7</cp:revision>
  <dcterms:created xsi:type="dcterms:W3CDTF">2019-05-19T18:04:00Z</dcterms:created>
  <dcterms:modified xsi:type="dcterms:W3CDTF">2019-05-26T17:18:00Z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